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E410C" w14:textId="7B235773" w:rsidR="00E074EE" w:rsidRPr="00B963EC" w:rsidRDefault="007B773E" w:rsidP="00B963EC">
      <w:pPr>
        <w:pStyle w:val="Title"/>
        <w:ind w:left="2160" w:firstLine="720"/>
        <w:jc w:val="left"/>
        <w:rPr>
          <w:sz w:val="40"/>
          <w:szCs w:val="40"/>
        </w:rPr>
      </w:pPr>
      <w:r w:rsidRPr="00B963EC">
        <w:rPr>
          <w:w w:val="110"/>
          <w:sz w:val="40"/>
          <w:szCs w:val="40"/>
        </w:rPr>
        <w:t>Vacancy</w:t>
      </w:r>
      <w:r w:rsidRPr="00B963EC">
        <w:rPr>
          <w:spacing w:val="-18"/>
          <w:w w:val="110"/>
          <w:sz w:val="40"/>
          <w:szCs w:val="40"/>
        </w:rPr>
        <w:t xml:space="preserve"> </w:t>
      </w:r>
      <w:r w:rsidRPr="00B963EC">
        <w:rPr>
          <w:w w:val="110"/>
          <w:sz w:val="40"/>
          <w:szCs w:val="40"/>
        </w:rPr>
        <w:t>–</w:t>
      </w:r>
      <w:r w:rsidRPr="00B963EC">
        <w:rPr>
          <w:spacing w:val="-16"/>
          <w:w w:val="110"/>
          <w:sz w:val="40"/>
          <w:szCs w:val="40"/>
        </w:rPr>
        <w:t xml:space="preserve"> </w:t>
      </w:r>
      <w:r w:rsidR="00CA6419">
        <w:rPr>
          <w:w w:val="110"/>
          <w:sz w:val="40"/>
          <w:szCs w:val="40"/>
        </w:rPr>
        <w:t>Teach</w:t>
      </w:r>
      <w:r w:rsidR="00A26228">
        <w:rPr>
          <w:w w:val="110"/>
          <w:sz w:val="40"/>
          <w:szCs w:val="40"/>
        </w:rPr>
        <w:t>er</w:t>
      </w:r>
    </w:p>
    <w:p w14:paraId="054AD0FB" w14:textId="6BBD6880" w:rsidR="00CA6419" w:rsidRDefault="00494435" w:rsidP="005C33EA">
      <w:pPr>
        <w:spacing w:before="269"/>
        <w:ind w:left="40"/>
        <w:jc w:val="center"/>
        <w:rPr>
          <w:b/>
          <w:spacing w:val="-2"/>
          <w:w w:val="105"/>
          <w:sz w:val="28"/>
        </w:rPr>
      </w:pPr>
      <w:r>
        <w:rPr>
          <w:b/>
          <w:spacing w:val="-2"/>
          <w:w w:val="105"/>
          <w:sz w:val="28"/>
        </w:rPr>
        <w:t>Self -Employed</w:t>
      </w:r>
      <w:r w:rsidR="005C33EA">
        <w:rPr>
          <w:b/>
          <w:spacing w:val="-2"/>
          <w:w w:val="105"/>
          <w:sz w:val="28"/>
        </w:rPr>
        <w:t xml:space="preserve"> - </w:t>
      </w:r>
      <w:r w:rsidR="00CA6419">
        <w:rPr>
          <w:b/>
          <w:w w:val="105"/>
          <w:sz w:val="28"/>
        </w:rPr>
        <w:t>Flexible hours – full time/ part time</w:t>
      </w:r>
    </w:p>
    <w:p w14:paraId="233CEB12" w14:textId="0783ABCD" w:rsidR="000815BF" w:rsidRDefault="00494435" w:rsidP="00B963EC">
      <w:pPr>
        <w:spacing w:before="269"/>
        <w:ind w:left="40"/>
        <w:jc w:val="center"/>
        <w:rPr>
          <w:b/>
          <w:spacing w:val="-2"/>
          <w:w w:val="105"/>
          <w:sz w:val="28"/>
        </w:rPr>
      </w:pPr>
      <w:r>
        <w:rPr>
          <w:b/>
          <w:spacing w:val="-2"/>
          <w:w w:val="105"/>
          <w:sz w:val="28"/>
        </w:rPr>
        <w:t>Hourly rate of £30-£35 depending on experience</w:t>
      </w:r>
    </w:p>
    <w:p w14:paraId="3D6E410E" w14:textId="77777777" w:rsidR="00E074EE" w:rsidRDefault="007B773E">
      <w:pPr>
        <w:pStyle w:val="BodyText"/>
        <w:spacing w:before="269"/>
        <w:ind w:left="120" w:right="149" w:firstLine="0"/>
      </w:pPr>
      <w:r>
        <w:rPr>
          <w:w w:val="105"/>
        </w:rPr>
        <w:t>SPACE is a Hertfordshire based charity empowering and supporting families with neurodivergent</w:t>
      </w:r>
      <w:r>
        <w:rPr>
          <w:spacing w:val="-10"/>
          <w:w w:val="105"/>
        </w:rPr>
        <w:t xml:space="preserve"> </w:t>
      </w:r>
      <w:r>
        <w:rPr>
          <w:w w:val="105"/>
        </w:rPr>
        <w:t>children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young</w:t>
      </w:r>
      <w:r>
        <w:rPr>
          <w:spacing w:val="-10"/>
          <w:w w:val="105"/>
        </w:rPr>
        <w:t xml:space="preserve"> </w:t>
      </w:r>
      <w:r>
        <w:rPr>
          <w:w w:val="105"/>
        </w:rPr>
        <w:t>people;</w:t>
      </w:r>
      <w:r>
        <w:rPr>
          <w:spacing w:val="-9"/>
          <w:w w:val="105"/>
        </w:rPr>
        <w:t xml:space="preserve"> </w:t>
      </w:r>
      <w:r>
        <w:rPr>
          <w:w w:val="105"/>
        </w:rPr>
        <w:t>those</w:t>
      </w:r>
      <w:r>
        <w:rPr>
          <w:spacing w:val="-10"/>
          <w:w w:val="105"/>
        </w:rPr>
        <w:t xml:space="preserve"> </w:t>
      </w:r>
      <w:r>
        <w:rPr>
          <w:w w:val="105"/>
        </w:rPr>
        <w:t>who</w:t>
      </w:r>
      <w:r>
        <w:rPr>
          <w:spacing w:val="-10"/>
          <w:w w:val="105"/>
        </w:rPr>
        <w:t xml:space="preserve"> </w:t>
      </w:r>
      <w:r>
        <w:rPr>
          <w:w w:val="105"/>
        </w:rPr>
        <w:t>are</w:t>
      </w:r>
      <w:r>
        <w:rPr>
          <w:spacing w:val="-7"/>
          <w:w w:val="105"/>
        </w:rPr>
        <w:t xml:space="preserve"> </w:t>
      </w:r>
      <w:r>
        <w:rPr>
          <w:w w:val="105"/>
        </w:rPr>
        <w:t>Autistic</w:t>
      </w:r>
      <w:r>
        <w:rPr>
          <w:spacing w:val="-12"/>
          <w:w w:val="105"/>
        </w:rPr>
        <w:t xml:space="preserve"> </w:t>
      </w:r>
      <w:r>
        <w:rPr>
          <w:w w:val="105"/>
        </w:rPr>
        <w:t>and/or</w:t>
      </w:r>
      <w:r>
        <w:rPr>
          <w:spacing w:val="-11"/>
          <w:w w:val="105"/>
        </w:rPr>
        <w:t xml:space="preserve"> </w:t>
      </w:r>
      <w:r>
        <w:rPr>
          <w:w w:val="105"/>
        </w:rPr>
        <w:t>have</w:t>
      </w:r>
      <w:r>
        <w:rPr>
          <w:spacing w:val="-7"/>
          <w:w w:val="105"/>
        </w:rPr>
        <w:t xml:space="preserve"> </w:t>
      </w:r>
      <w:r>
        <w:rPr>
          <w:w w:val="105"/>
        </w:rPr>
        <w:t>Attention</w:t>
      </w:r>
      <w:r>
        <w:rPr>
          <w:spacing w:val="-10"/>
          <w:w w:val="105"/>
        </w:rPr>
        <w:t xml:space="preserve"> </w:t>
      </w:r>
      <w:r>
        <w:rPr>
          <w:w w:val="105"/>
        </w:rPr>
        <w:t>Deficit Hyperactivity Disorder (ADHD) or related conditions.</w:t>
      </w:r>
    </w:p>
    <w:p w14:paraId="3D6E410F" w14:textId="77777777" w:rsidR="00E074EE" w:rsidRDefault="00E074EE">
      <w:pPr>
        <w:pStyle w:val="BodyText"/>
        <w:spacing w:before="1"/>
        <w:ind w:firstLine="0"/>
      </w:pPr>
    </w:p>
    <w:p w14:paraId="3D6E4110" w14:textId="77777777" w:rsidR="00E074EE" w:rsidRDefault="007B773E">
      <w:pPr>
        <w:pStyle w:val="Heading1"/>
        <w:spacing w:before="0"/>
      </w:pPr>
      <w:r>
        <w:rPr>
          <w:spacing w:val="-2"/>
          <w:w w:val="110"/>
        </w:rPr>
        <w:t>Summary</w:t>
      </w:r>
    </w:p>
    <w:p w14:paraId="3D6E4111" w14:textId="77777777" w:rsidR="00E074EE" w:rsidRDefault="00E074EE">
      <w:pPr>
        <w:pStyle w:val="BodyText"/>
        <w:spacing w:before="5"/>
        <w:ind w:firstLine="0"/>
        <w:rPr>
          <w:b/>
        </w:rPr>
      </w:pPr>
    </w:p>
    <w:p w14:paraId="3D6E4112" w14:textId="7331CE70" w:rsidR="00E074EE" w:rsidRDefault="0029643D">
      <w:pPr>
        <w:pStyle w:val="BodyText"/>
        <w:spacing w:line="237" w:lineRule="auto"/>
        <w:ind w:left="120" w:right="149" w:firstLine="0"/>
      </w:pPr>
      <w:r>
        <w:t>Do y</w:t>
      </w:r>
      <w:r w:rsidR="009F01BF">
        <w:t xml:space="preserve">ou enjoy working with children with SEND who </w:t>
      </w:r>
      <w:r w:rsidR="00C57B71">
        <w:t>are struggling to access formal education? Are you able to adapt your teaching style to suit the specific needs</w:t>
      </w:r>
      <w:r w:rsidR="007E4274">
        <w:t xml:space="preserve"> of some children? Do you have QTS? </w:t>
      </w:r>
      <w:r w:rsidR="00485706" w:rsidRPr="00C877CB">
        <w:t xml:space="preserve">Would you like to work </w:t>
      </w:r>
      <w:r w:rsidR="00355969" w:rsidRPr="00C877CB">
        <w:t>within a supportive environment where you could make a difference</w:t>
      </w:r>
      <w:r w:rsidR="004241BE" w:rsidRPr="00C877CB">
        <w:t>?</w:t>
      </w:r>
      <w:r w:rsidR="0048356E" w:rsidRPr="00C877CB">
        <w:t xml:space="preserve"> </w:t>
      </w:r>
      <w:r w:rsidR="004241BE" w:rsidRPr="00C877CB">
        <w:t xml:space="preserve"> </w:t>
      </w:r>
      <w:r w:rsidR="007E4274" w:rsidRPr="00C877CB">
        <w:t xml:space="preserve">If </w:t>
      </w:r>
      <w:r w:rsidR="00277AD8" w:rsidRPr="00C877CB">
        <w:t>so,</w:t>
      </w:r>
      <w:r w:rsidR="007E4274" w:rsidRPr="00C877CB">
        <w:t xml:space="preserve"> we’d love to hear from you.</w:t>
      </w:r>
    </w:p>
    <w:p w14:paraId="3D6E4113" w14:textId="77777777" w:rsidR="00E074EE" w:rsidRDefault="00E074EE">
      <w:pPr>
        <w:pStyle w:val="BodyText"/>
        <w:spacing w:before="1"/>
        <w:ind w:firstLine="0"/>
      </w:pPr>
    </w:p>
    <w:p w14:paraId="3D6E4116" w14:textId="609E6FF5" w:rsidR="00E074EE" w:rsidRDefault="007B773E" w:rsidP="005B0824">
      <w:pPr>
        <w:pStyle w:val="BodyText"/>
        <w:ind w:left="120" w:right="149" w:firstLine="0"/>
      </w:pPr>
      <w:r>
        <w:t>We are an alternative provision provider looking to recruit a t</w:t>
      </w:r>
      <w:r w:rsidR="009655B1">
        <w:t>utor</w:t>
      </w:r>
      <w:r>
        <w:t xml:space="preserve"> with a primary and/or secondary background who can adapt their practice to support children who may have complex needs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could</w:t>
      </w:r>
      <w:r>
        <w:rPr>
          <w:spacing w:val="-3"/>
        </w:rPr>
        <w:t xml:space="preserve"> </w:t>
      </w:r>
      <w:r>
        <w:t>include</w:t>
      </w:r>
      <w:r>
        <w:rPr>
          <w:spacing w:val="-1"/>
        </w:rPr>
        <w:t xml:space="preserve"> </w:t>
      </w:r>
      <w:r>
        <w:t>(but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limited</w:t>
      </w:r>
      <w:r>
        <w:rPr>
          <w:spacing w:val="-3"/>
        </w:rPr>
        <w:t xml:space="preserve"> </w:t>
      </w:r>
      <w:r>
        <w:t>to)</w:t>
      </w:r>
      <w:r>
        <w:rPr>
          <w:spacing w:val="-2"/>
        </w:rPr>
        <w:t xml:space="preserve"> </w:t>
      </w:r>
      <w:r>
        <w:t>severe</w:t>
      </w:r>
      <w:r>
        <w:rPr>
          <w:spacing w:val="-1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t>difficulties,</w:t>
      </w:r>
      <w:r>
        <w:rPr>
          <w:spacing w:val="-4"/>
        </w:rPr>
        <w:t xml:space="preserve"> </w:t>
      </w:r>
      <w:r>
        <w:t>moderate</w:t>
      </w:r>
      <w:r>
        <w:rPr>
          <w:spacing w:val="-1"/>
        </w:rPr>
        <w:t xml:space="preserve"> </w:t>
      </w:r>
      <w:r>
        <w:t>difficulties</w:t>
      </w:r>
      <w:r>
        <w:rPr>
          <w:spacing w:val="-4"/>
        </w:rPr>
        <w:t xml:space="preserve"> </w:t>
      </w:r>
      <w:r>
        <w:t>or emotional school-based avoidanc</w:t>
      </w:r>
      <w:r w:rsidR="00FA6ABF">
        <w:t>e.</w:t>
      </w:r>
    </w:p>
    <w:p w14:paraId="3D6E4117" w14:textId="59959C94" w:rsidR="00E074EE" w:rsidRDefault="007B773E">
      <w:pPr>
        <w:pStyle w:val="BodyText"/>
        <w:spacing w:before="267"/>
        <w:ind w:left="120" w:right="149" w:firstLine="0"/>
      </w:pPr>
      <w:r>
        <w:t>The</w:t>
      </w:r>
      <w:r>
        <w:rPr>
          <w:spacing w:val="-1"/>
        </w:rPr>
        <w:t xml:space="preserve"> </w:t>
      </w:r>
      <w:r>
        <w:t>role</w:t>
      </w:r>
      <w:r>
        <w:rPr>
          <w:spacing w:val="-3"/>
        </w:rPr>
        <w:t xml:space="preserve"> </w:t>
      </w:r>
      <w:r>
        <w:t>w</w:t>
      </w:r>
      <w:r w:rsidR="002C1BCA">
        <w:t>ill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varied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 w:rsidR="00A9054C">
        <w:t>may</w:t>
      </w:r>
      <w:r w:rsidR="00F70051">
        <w:t xml:space="preserve"> </w:t>
      </w:r>
      <w:r>
        <w:t>involve</w:t>
      </w:r>
      <w:r>
        <w:rPr>
          <w:spacing w:val="-1"/>
        </w:rPr>
        <w:t xml:space="preserve"> </w:t>
      </w:r>
      <w:r>
        <w:t>working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child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young</w:t>
      </w:r>
      <w:r>
        <w:rPr>
          <w:spacing w:val="-2"/>
        </w:rPr>
        <w:t xml:space="preserve"> </w:t>
      </w:r>
      <w:r>
        <w:t>person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home,</w:t>
      </w:r>
      <w:r>
        <w:rPr>
          <w:spacing w:val="-1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a neutral venue or within a school environment – it is likely that no two days w</w:t>
      </w:r>
      <w:r w:rsidR="000815BF">
        <w:t>ill</w:t>
      </w:r>
      <w:r>
        <w:t xml:space="preserve"> be the same, </w:t>
      </w:r>
      <w:r w:rsidR="002C1BCA">
        <w:t>the role is also countywide so some travel will be expected</w:t>
      </w:r>
      <w:r w:rsidR="00673CC8">
        <w:t>. I</w:t>
      </w:r>
      <w:r>
        <w:t>f you would like to find out more, please contact us and we can explain further.</w:t>
      </w:r>
    </w:p>
    <w:p w14:paraId="3D6E4118" w14:textId="77777777" w:rsidR="00E074EE" w:rsidRDefault="007B773E">
      <w:pPr>
        <w:pStyle w:val="Heading1"/>
      </w:pPr>
      <w:r>
        <w:rPr>
          <w:w w:val="110"/>
        </w:rPr>
        <w:t>Role</w:t>
      </w:r>
      <w:r>
        <w:rPr>
          <w:spacing w:val="-10"/>
          <w:w w:val="110"/>
        </w:rPr>
        <w:t xml:space="preserve"> </w:t>
      </w:r>
      <w:r>
        <w:rPr>
          <w:w w:val="110"/>
        </w:rPr>
        <w:t>and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Responsibilities:</w:t>
      </w:r>
    </w:p>
    <w:p w14:paraId="3D6E4119" w14:textId="77777777" w:rsidR="00E074EE" w:rsidRDefault="00E074EE">
      <w:pPr>
        <w:pStyle w:val="BodyText"/>
        <w:spacing w:before="3"/>
        <w:ind w:firstLine="0"/>
        <w:rPr>
          <w:b/>
        </w:rPr>
      </w:pPr>
    </w:p>
    <w:p w14:paraId="3D6E411A" w14:textId="77777777" w:rsidR="00E074EE" w:rsidRDefault="007B773E">
      <w:pPr>
        <w:pStyle w:val="ListParagraph"/>
        <w:numPr>
          <w:ilvl w:val="0"/>
          <w:numId w:val="1"/>
        </w:numPr>
        <w:tabs>
          <w:tab w:val="left" w:pos="840"/>
        </w:tabs>
        <w:ind w:right="346"/>
      </w:pPr>
      <w:r>
        <w:t>Be</w:t>
      </w:r>
      <w:r>
        <w:rPr>
          <w:spacing w:val="-1"/>
        </w:rPr>
        <w:t xml:space="preserve"> </w:t>
      </w:r>
      <w:r>
        <w:t>responsible</w:t>
      </w:r>
      <w:r>
        <w:rPr>
          <w:spacing w:val="-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quality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teaching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learning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children</w:t>
      </w:r>
      <w:r>
        <w:rPr>
          <w:spacing w:val="-5"/>
        </w:rPr>
        <w:t xml:space="preserve"> </w:t>
      </w:r>
      <w:r>
        <w:t>and/or</w:t>
      </w:r>
      <w:r>
        <w:rPr>
          <w:spacing w:val="-2"/>
        </w:rPr>
        <w:t xml:space="preserve"> </w:t>
      </w:r>
      <w:r>
        <w:t>young</w:t>
      </w:r>
      <w:r>
        <w:rPr>
          <w:spacing w:val="-3"/>
        </w:rPr>
        <w:t xml:space="preserve"> </w:t>
      </w:r>
      <w:r>
        <w:t>people who are assigned to you</w:t>
      </w:r>
    </w:p>
    <w:p w14:paraId="3D6E411B" w14:textId="77777777" w:rsidR="00E074EE" w:rsidRDefault="007B773E">
      <w:pPr>
        <w:pStyle w:val="ListParagraph"/>
        <w:numPr>
          <w:ilvl w:val="0"/>
          <w:numId w:val="1"/>
        </w:numPr>
        <w:tabs>
          <w:tab w:val="left" w:pos="840"/>
        </w:tabs>
        <w:spacing w:line="279" w:lineRule="exact"/>
        <w:ind w:hanging="360"/>
      </w:pPr>
      <w:r>
        <w:t>Support</w:t>
      </w:r>
      <w:r>
        <w:rPr>
          <w:spacing w:val="-6"/>
        </w:rPr>
        <w:t xml:space="preserve"> </w:t>
      </w:r>
      <w:r>
        <w:t>bespoke</w:t>
      </w:r>
      <w:r>
        <w:rPr>
          <w:spacing w:val="-4"/>
        </w:rPr>
        <w:t xml:space="preserve"> </w:t>
      </w:r>
      <w:r>
        <w:t>packages</w:t>
      </w:r>
      <w:r>
        <w:rPr>
          <w:spacing w:val="-9"/>
        </w:rPr>
        <w:t xml:space="preserve"> </w:t>
      </w:r>
      <w:r>
        <w:t>designed</w:t>
      </w:r>
      <w:r>
        <w:rPr>
          <w:spacing w:val="-5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families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professional</w:t>
      </w:r>
      <w:r>
        <w:rPr>
          <w:spacing w:val="-4"/>
        </w:rPr>
        <w:t xml:space="preserve"> </w:t>
      </w:r>
      <w:r>
        <w:rPr>
          <w:spacing w:val="-2"/>
        </w:rPr>
        <w:t>network</w:t>
      </w:r>
    </w:p>
    <w:p w14:paraId="3D6E411C" w14:textId="77777777" w:rsidR="00E074EE" w:rsidRDefault="007B773E">
      <w:pPr>
        <w:pStyle w:val="ListParagraph"/>
        <w:numPr>
          <w:ilvl w:val="0"/>
          <w:numId w:val="1"/>
        </w:numPr>
        <w:tabs>
          <w:tab w:val="left" w:pos="840"/>
        </w:tabs>
        <w:spacing w:before="1"/>
        <w:ind w:hanging="360"/>
      </w:pPr>
      <w:r>
        <w:t>Plan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deliver</w:t>
      </w:r>
      <w:r>
        <w:rPr>
          <w:spacing w:val="-3"/>
        </w:rPr>
        <w:t xml:space="preserve"> </w:t>
      </w:r>
      <w:r>
        <w:t>sessions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children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young</w:t>
      </w:r>
      <w:r>
        <w:rPr>
          <w:spacing w:val="-4"/>
        </w:rPr>
        <w:t xml:space="preserve"> </w:t>
      </w:r>
      <w:r>
        <w:t>people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line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bespoke</w:t>
      </w:r>
      <w:r>
        <w:rPr>
          <w:spacing w:val="-5"/>
        </w:rPr>
        <w:t xml:space="preserve"> </w:t>
      </w:r>
      <w:r>
        <w:rPr>
          <w:spacing w:val="-2"/>
        </w:rPr>
        <w:t>packages.</w:t>
      </w:r>
    </w:p>
    <w:p w14:paraId="3D6E411D" w14:textId="77777777" w:rsidR="00E074EE" w:rsidRDefault="007B773E">
      <w:pPr>
        <w:pStyle w:val="ListParagraph"/>
        <w:numPr>
          <w:ilvl w:val="0"/>
          <w:numId w:val="1"/>
        </w:numPr>
        <w:tabs>
          <w:tab w:val="left" w:pos="840"/>
        </w:tabs>
        <w:ind w:hanging="360"/>
      </w:pPr>
      <w:r>
        <w:t>Support</w:t>
      </w:r>
      <w:r>
        <w:rPr>
          <w:spacing w:val="-3"/>
        </w:rPr>
        <w:t xml:space="preserve"> </w:t>
      </w:r>
      <w:r>
        <w:t>children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young</w:t>
      </w:r>
      <w:r>
        <w:rPr>
          <w:spacing w:val="-4"/>
        </w:rPr>
        <w:t xml:space="preserve"> </w:t>
      </w:r>
      <w:r>
        <w:t>people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access</w:t>
      </w:r>
      <w:r>
        <w:rPr>
          <w:spacing w:val="-4"/>
        </w:rPr>
        <w:t xml:space="preserve"> </w:t>
      </w:r>
      <w:r>
        <w:rPr>
          <w:spacing w:val="-2"/>
        </w:rPr>
        <w:t>education</w:t>
      </w:r>
    </w:p>
    <w:p w14:paraId="3D6E411E" w14:textId="77777777" w:rsidR="00E074EE" w:rsidRDefault="007B773E">
      <w:pPr>
        <w:pStyle w:val="ListParagraph"/>
        <w:numPr>
          <w:ilvl w:val="0"/>
          <w:numId w:val="1"/>
        </w:numPr>
        <w:tabs>
          <w:tab w:val="left" w:pos="840"/>
        </w:tabs>
        <w:spacing w:before="1" w:line="279" w:lineRule="exact"/>
        <w:ind w:hanging="360"/>
      </w:pPr>
      <w:r>
        <w:t>Adjust</w:t>
      </w:r>
      <w:r>
        <w:rPr>
          <w:spacing w:val="-5"/>
        </w:rPr>
        <w:t xml:space="preserve"> </w:t>
      </w:r>
      <w:r>
        <w:t>teaching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respond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strengths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needs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children</w:t>
      </w:r>
      <w:r>
        <w:rPr>
          <w:spacing w:val="-6"/>
        </w:rPr>
        <w:t xml:space="preserve"> </w:t>
      </w:r>
      <w:r>
        <w:t>and/or</w:t>
      </w:r>
      <w:r>
        <w:rPr>
          <w:spacing w:val="-3"/>
        </w:rPr>
        <w:t xml:space="preserve"> </w:t>
      </w:r>
      <w:r>
        <w:t>young</w:t>
      </w:r>
      <w:r>
        <w:rPr>
          <w:spacing w:val="-4"/>
        </w:rPr>
        <w:t xml:space="preserve"> </w:t>
      </w:r>
      <w:r>
        <w:rPr>
          <w:spacing w:val="-2"/>
        </w:rPr>
        <w:t>people</w:t>
      </w:r>
    </w:p>
    <w:p w14:paraId="3D6E411F" w14:textId="77777777" w:rsidR="00E074EE" w:rsidRDefault="007B773E">
      <w:pPr>
        <w:pStyle w:val="ListParagraph"/>
        <w:numPr>
          <w:ilvl w:val="0"/>
          <w:numId w:val="1"/>
        </w:numPr>
        <w:tabs>
          <w:tab w:val="left" w:pos="840"/>
        </w:tabs>
        <w:ind w:right="1234"/>
      </w:pPr>
      <w:r>
        <w:t>To</w:t>
      </w:r>
      <w:r>
        <w:rPr>
          <w:spacing w:val="-1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children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young</w:t>
      </w:r>
      <w:r>
        <w:rPr>
          <w:spacing w:val="-3"/>
        </w:rPr>
        <w:t xml:space="preserve"> </w:t>
      </w:r>
      <w:r>
        <w:t>people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1:1</w:t>
      </w:r>
      <w:r>
        <w:rPr>
          <w:spacing w:val="-1"/>
        </w:rPr>
        <w:t xml:space="preserve"> </w:t>
      </w:r>
      <w:r>
        <w:t>basis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possibly</w:t>
      </w:r>
      <w:r>
        <w:rPr>
          <w:spacing w:val="-1"/>
        </w:rPr>
        <w:t xml:space="preserve"> </w:t>
      </w:r>
      <w:r>
        <w:t>small</w:t>
      </w:r>
      <w:r>
        <w:rPr>
          <w:spacing w:val="-2"/>
        </w:rPr>
        <w:t xml:space="preserve"> </w:t>
      </w:r>
      <w:r>
        <w:t>group</w:t>
      </w:r>
      <w:r>
        <w:rPr>
          <w:spacing w:val="-3"/>
        </w:rPr>
        <w:t xml:space="preserve"> </w:t>
      </w:r>
      <w:r>
        <w:t xml:space="preserve">(if </w:t>
      </w:r>
      <w:r>
        <w:rPr>
          <w:spacing w:val="-2"/>
        </w:rPr>
        <w:t>appropriate)</w:t>
      </w:r>
    </w:p>
    <w:p w14:paraId="3D6E4120" w14:textId="77777777" w:rsidR="00E074EE" w:rsidRDefault="007B773E">
      <w:pPr>
        <w:pStyle w:val="ListParagraph"/>
        <w:numPr>
          <w:ilvl w:val="0"/>
          <w:numId w:val="1"/>
        </w:numPr>
        <w:tabs>
          <w:tab w:val="left" w:pos="841"/>
        </w:tabs>
        <w:ind w:left="841" w:right="430"/>
      </w:pPr>
      <w:r>
        <w:t>Deliver</w:t>
      </w:r>
      <w:r>
        <w:rPr>
          <w:spacing w:val="-2"/>
        </w:rPr>
        <w:t xml:space="preserve"> </w:t>
      </w:r>
      <w:r>
        <w:t>provision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setting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right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children/young</w:t>
      </w:r>
      <w:r>
        <w:rPr>
          <w:spacing w:val="-3"/>
        </w:rPr>
        <w:t xml:space="preserve"> </w:t>
      </w:r>
      <w:r>
        <w:t>people</w:t>
      </w:r>
      <w:r>
        <w:rPr>
          <w:spacing w:val="-1"/>
        </w:rPr>
        <w:t xml:space="preserve"> </w:t>
      </w:r>
      <w:r>
        <w:t>assigned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– home, neutral venue, tutoring rooms etc.</w:t>
      </w:r>
    </w:p>
    <w:p w14:paraId="3D6E4121" w14:textId="77777777" w:rsidR="00E074EE" w:rsidRDefault="007B773E">
      <w:pPr>
        <w:pStyle w:val="ListParagraph"/>
        <w:numPr>
          <w:ilvl w:val="0"/>
          <w:numId w:val="1"/>
        </w:numPr>
        <w:tabs>
          <w:tab w:val="left" w:pos="841"/>
        </w:tabs>
        <w:spacing w:before="1"/>
        <w:ind w:left="841" w:right="933"/>
      </w:pPr>
      <w:r>
        <w:t>Work</w:t>
      </w:r>
      <w:r>
        <w:rPr>
          <w:spacing w:val="-5"/>
        </w:rPr>
        <w:t xml:space="preserve"> </w:t>
      </w:r>
      <w:r>
        <w:t>closely</w:t>
      </w:r>
      <w:r>
        <w:rPr>
          <w:spacing w:val="-2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Alternative</w:t>
      </w:r>
      <w:r>
        <w:rPr>
          <w:spacing w:val="-5"/>
        </w:rPr>
        <w:t xml:space="preserve"> </w:t>
      </w:r>
      <w:r>
        <w:t>Provision</w:t>
      </w:r>
      <w:r>
        <w:rPr>
          <w:spacing w:val="-6"/>
        </w:rPr>
        <w:t xml:space="preserve"> </w:t>
      </w:r>
      <w:r>
        <w:t>manager/team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develop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enhance packages of support</w:t>
      </w:r>
    </w:p>
    <w:p w14:paraId="5EB02FD7" w14:textId="6143EE47" w:rsidR="00E074EE" w:rsidRDefault="007B773E" w:rsidP="005C33EA">
      <w:pPr>
        <w:pStyle w:val="ListParagraph"/>
        <w:numPr>
          <w:ilvl w:val="0"/>
          <w:numId w:val="1"/>
        </w:numPr>
        <w:tabs>
          <w:tab w:val="left" w:pos="841"/>
        </w:tabs>
        <w:ind w:left="841" w:right="845"/>
      </w:pPr>
      <w:r>
        <w:t>Working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line</w:t>
      </w:r>
      <w:r>
        <w:rPr>
          <w:spacing w:val="-2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statutory</w:t>
      </w:r>
      <w:r>
        <w:rPr>
          <w:spacing w:val="-4"/>
        </w:rPr>
        <w:t xml:space="preserve"> </w:t>
      </w:r>
      <w:r>
        <w:t>safeguarding</w:t>
      </w:r>
      <w:r>
        <w:rPr>
          <w:spacing w:val="-4"/>
        </w:rPr>
        <w:t xml:space="preserve"> </w:t>
      </w:r>
      <w:r>
        <w:t>guidance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safeguarding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child protection policies</w:t>
      </w:r>
    </w:p>
    <w:p w14:paraId="28283F9F" w14:textId="77777777" w:rsidR="005C33EA" w:rsidRPr="008B5944" w:rsidRDefault="005C33EA" w:rsidP="005C33EA">
      <w:pPr>
        <w:pStyle w:val="ListParagraph"/>
        <w:numPr>
          <w:ilvl w:val="0"/>
          <w:numId w:val="1"/>
        </w:numPr>
        <w:tabs>
          <w:tab w:val="left" w:pos="827"/>
        </w:tabs>
        <w:spacing w:before="3"/>
        <w:ind w:left="827" w:hanging="360"/>
      </w:pPr>
      <w:r w:rsidRPr="008B5944">
        <w:rPr>
          <w:w w:val="105"/>
        </w:rPr>
        <w:t>Promote</w:t>
      </w:r>
      <w:r w:rsidRPr="008B5944">
        <w:rPr>
          <w:spacing w:val="-1"/>
          <w:w w:val="105"/>
        </w:rPr>
        <w:t xml:space="preserve"> </w:t>
      </w:r>
      <w:r w:rsidRPr="008B5944">
        <w:rPr>
          <w:w w:val="105"/>
        </w:rPr>
        <w:t>excellent external</w:t>
      </w:r>
      <w:r w:rsidRPr="008B5944">
        <w:rPr>
          <w:spacing w:val="2"/>
          <w:w w:val="105"/>
        </w:rPr>
        <w:t xml:space="preserve"> </w:t>
      </w:r>
      <w:r w:rsidRPr="008B5944">
        <w:rPr>
          <w:w w:val="105"/>
        </w:rPr>
        <w:t>relations by</w:t>
      </w:r>
      <w:r w:rsidRPr="008B5944">
        <w:rPr>
          <w:spacing w:val="3"/>
          <w:w w:val="105"/>
        </w:rPr>
        <w:t xml:space="preserve"> </w:t>
      </w:r>
      <w:r w:rsidRPr="008B5944">
        <w:rPr>
          <w:w w:val="105"/>
        </w:rPr>
        <w:t>representing</w:t>
      </w:r>
      <w:r w:rsidRPr="008B5944">
        <w:rPr>
          <w:spacing w:val="-1"/>
          <w:w w:val="105"/>
        </w:rPr>
        <w:t xml:space="preserve"> </w:t>
      </w:r>
      <w:r w:rsidRPr="008B5944">
        <w:rPr>
          <w:w w:val="105"/>
        </w:rPr>
        <w:t>SPACE</w:t>
      </w:r>
      <w:r w:rsidRPr="008B5944">
        <w:rPr>
          <w:spacing w:val="-1"/>
          <w:w w:val="105"/>
        </w:rPr>
        <w:t xml:space="preserve"> </w:t>
      </w:r>
      <w:r w:rsidRPr="008B5944">
        <w:rPr>
          <w:w w:val="105"/>
        </w:rPr>
        <w:t xml:space="preserve">as </w:t>
      </w:r>
      <w:r w:rsidRPr="008B5944">
        <w:rPr>
          <w:spacing w:val="-2"/>
          <w:w w:val="105"/>
        </w:rPr>
        <w:t>required.</w:t>
      </w:r>
    </w:p>
    <w:p w14:paraId="3D6E4123" w14:textId="77777777" w:rsidR="005C33EA" w:rsidRDefault="005C33EA">
      <w:pPr>
        <w:sectPr w:rsidR="005C33EA">
          <w:headerReference w:type="default" r:id="rId10"/>
          <w:footerReference w:type="default" r:id="rId11"/>
          <w:type w:val="continuous"/>
          <w:pgSz w:w="11910" w:h="16840"/>
          <w:pgMar w:top="2000" w:right="1360" w:bottom="1060" w:left="1320" w:header="239" w:footer="877" w:gutter="0"/>
          <w:pgNumType w:start="1"/>
          <w:cols w:space="720"/>
        </w:sectPr>
      </w:pPr>
    </w:p>
    <w:p w14:paraId="3D6E4127" w14:textId="77777777" w:rsidR="00E074EE" w:rsidRDefault="007B773E">
      <w:pPr>
        <w:pStyle w:val="Heading1"/>
      </w:pPr>
      <w:r>
        <w:rPr>
          <w:spacing w:val="-2"/>
          <w:w w:val="110"/>
        </w:rPr>
        <w:lastRenderedPageBreak/>
        <w:t>Requirements and</w:t>
      </w:r>
      <w:r>
        <w:rPr>
          <w:spacing w:val="3"/>
          <w:w w:val="110"/>
        </w:rPr>
        <w:t xml:space="preserve"> </w:t>
      </w:r>
      <w:r>
        <w:rPr>
          <w:spacing w:val="-2"/>
          <w:w w:val="110"/>
        </w:rPr>
        <w:t>skills</w:t>
      </w:r>
    </w:p>
    <w:p w14:paraId="3D6E4128" w14:textId="77777777" w:rsidR="00E074EE" w:rsidRDefault="00E074EE">
      <w:pPr>
        <w:pStyle w:val="BodyText"/>
        <w:spacing w:before="3"/>
        <w:ind w:firstLine="0"/>
        <w:rPr>
          <w:b/>
        </w:rPr>
      </w:pPr>
    </w:p>
    <w:p w14:paraId="3D6E4129" w14:textId="77777777" w:rsidR="00E074EE" w:rsidRDefault="007B773E">
      <w:pPr>
        <w:pStyle w:val="ListParagraph"/>
        <w:numPr>
          <w:ilvl w:val="0"/>
          <w:numId w:val="1"/>
        </w:numPr>
        <w:tabs>
          <w:tab w:val="left" w:pos="840"/>
        </w:tabs>
        <w:ind w:hanging="360"/>
      </w:pPr>
      <w:r>
        <w:t>Qualified</w:t>
      </w:r>
      <w:r>
        <w:rPr>
          <w:spacing w:val="-6"/>
        </w:rPr>
        <w:t xml:space="preserve"> </w:t>
      </w:r>
      <w:r>
        <w:t>Teacher</w:t>
      </w:r>
      <w:r>
        <w:rPr>
          <w:spacing w:val="-5"/>
        </w:rPr>
        <w:t xml:space="preserve"> </w:t>
      </w:r>
      <w:r>
        <w:rPr>
          <w:spacing w:val="-2"/>
        </w:rPr>
        <w:t>Status</w:t>
      </w:r>
    </w:p>
    <w:p w14:paraId="3D6E412A" w14:textId="77777777" w:rsidR="00E074EE" w:rsidRDefault="007B773E">
      <w:pPr>
        <w:pStyle w:val="ListParagraph"/>
        <w:numPr>
          <w:ilvl w:val="0"/>
          <w:numId w:val="1"/>
        </w:numPr>
        <w:tabs>
          <w:tab w:val="left" w:pos="840"/>
        </w:tabs>
        <w:spacing w:before="1"/>
        <w:ind w:hanging="360"/>
      </w:pPr>
      <w:r>
        <w:t>Experience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supporting</w:t>
      </w:r>
      <w:r>
        <w:rPr>
          <w:spacing w:val="-6"/>
        </w:rPr>
        <w:t xml:space="preserve"> </w:t>
      </w:r>
      <w:r>
        <w:t>children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young</w:t>
      </w:r>
      <w:r>
        <w:rPr>
          <w:spacing w:val="-4"/>
        </w:rPr>
        <w:t xml:space="preserve"> </w:t>
      </w:r>
      <w:r>
        <w:t>people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SEND</w:t>
      </w:r>
    </w:p>
    <w:p w14:paraId="3D6E412B" w14:textId="77777777" w:rsidR="00E074EE" w:rsidRDefault="007B773E">
      <w:pPr>
        <w:pStyle w:val="ListParagraph"/>
        <w:numPr>
          <w:ilvl w:val="0"/>
          <w:numId w:val="1"/>
        </w:numPr>
        <w:tabs>
          <w:tab w:val="left" w:pos="840"/>
        </w:tabs>
        <w:spacing w:before="3" w:line="237" w:lineRule="auto"/>
        <w:ind w:right="343"/>
      </w:pPr>
      <w:r>
        <w:t>Experience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working</w:t>
      </w:r>
      <w:r>
        <w:rPr>
          <w:spacing w:val="-4"/>
        </w:rPr>
        <w:t xml:space="preserve"> </w:t>
      </w:r>
      <w:r>
        <w:t>alongside</w:t>
      </w:r>
      <w:r>
        <w:rPr>
          <w:spacing w:val="-2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agencies</w:t>
      </w:r>
      <w:r>
        <w:rPr>
          <w:spacing w:val="-3"/>
        </w:rPr>
        <w:t xml:space="preserve"> </w:t>
      </w:r>
      <w:r>
        <w:t>such</w:t>
      </w:r>
      <w:r>
        <w:rPr>
          <w:spacing w:val="-6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Educational</w:t>
      </w:r>
      <w:r>
        <w:rPr>
          <w:spacing w:val="-3"/>
        </w:rPr>
        <w:t xml:space="preserve"> </w:t>
      </w:r>
      <w:r>
        <w:t>Psychologists,</w:t>
      </w:r>
      <w:r>
        <w:rPr>
          <w:spacing w:val="-3"/>
        </w:rPr>
        <w:t xml:space="preserve"> </w:t>
      </w:r>
      <w:r>
        <w:t>Speech and Language therapists etc.</w:t>
      </w:r>
    </w:p>
    <w:p w14:paraId="3D6E412C" w14:textId="77777777" w:rsidR="00E074EE" w:rsidRDefault="007B773E">
      <w:pPr>
        <w:pStyle w:val="ListParagraph"/>
        <w:numPr>
          <w:ilvl w:val="0"/>
          <w:numId w:val="1"/>
        </w:numPr>
        <w:tabs>
          <w:tab w:val="left" w:pos="840"/>
        </w:tabs>
        <w:spacing w:before="1"/>
        <w:ind w:hanging="360"/>
      </w:pPr>
      <w:r>
        <w:t>Able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deliver</w:t>
      </w:r>
      <w:r>
        <w:rPr>
          <w:spacing w:val="-4"/>
        </w:rPr>
        <w:t xml:space="preserve"> </w:t>
      </w:r>
      <w:r>
        <w:t>primary</w:t>
      </w:r>
      <w:r>
        <w:rPr>
          <w:spacing w:val="-4"/>
        </w:rPr>
        <w:t xml:space="preserve"> </w:t>
      </w:r>
      <w:r>
        <w:t>and/or</w:t>
      </w:r>
      <w:r>
        <w:rPr>
          <w:spacing w:val="-6"/>
        </w:rPr>
        <w:t xml:space="preserve"> </w:t>
      </w:r>
      <w:r>
        <w:t>secondary</w:t>
      </w:r>
      <w:r>
        <w:rPr>
          <w:spacing w:val="-5"/>
        </w:rPr>
        <w:t xml:space="preserve"> </w:t>
      </w:r>
      <w:r>
        <w:t>curriculum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willing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develop</w:t>
      </w:r>
      <w:r>
        <w:rPr>
          <w:spacing w:val="-4"/>
        </w:rPr>
        <w:t xml:space="preserve"> </w:t>
      </w:r>
      <w:r>
        <w:rPr>
          <w:spacing w:val="-2"/>
        </w:rPr>
        <w:t>knowledge</w:t>
      </w:r>
    </w:p>
    <w:p w14:paraId="3D6E412D" w14:textId="77777777" w:rsidR="00E074EE" w:rsidRDefault="007B773E">
      <w:pPr>
        <w:pStyle w:val="ListParagraph"/>
        <w:numPr>
          <w:ilvl w:val="0"/>
          <w:numId w:val="1"/>
        </w:numPr>
        <w:tabs>
          <w:tab w:val="left" w:pos="840"/>
        </w:tabs>
        <w:spacing w:before="1"/>
        <w:ind w:hanging="360"/>
      </w:pPr>
      <w:r>
        <w:t>Proactive</w:t>
      </w:r>
      <w:r>
        <w:rPr>
          <w:spacing w:val="-6"/>
        </w:rPr>
        <w:t xml:space="preserve"> </w:t>
      </w:r>
      <w:r>
        <w:t>out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box</w:t>
      </w:r>
      <w:r>
        <w:rPr>
          <w:spacing w:val="-1"/>
        </w:rPr>
        <w:t xml:space="preserve"> </w:t>
      </w:r>
      <w:r>
        <w:rPr>
          <w:spacing w:val="-2"/>
        </w:rPr>
        <w:t>thinker</w:t>
      </w:r>
    </w:p>
    <w:p w14:paraId="3D6E412E" w14:textId="77777777" w:rsidR="00E074EE" w:rsidRDefault="007B773E">
      <w:pPr>
        <w:pStyle w:val="ListParagraph"/>
        <w:numPr>
          <w:ilvl w:val="0"/>
          <w:numId w:val="1"/>
        </w:numPr>
        <w:tabs>
          <w:tab w:val="left" w:pos="841"/>
        </w:tabs>
        <w:spacing w:before="1"/>
        <w:ind w:left="841" w:hanging="360"/>
      </w:pPr>
      <w:r>
        <w:t>Additional</w:t>
      </w:r>
      <w:r>
        <w:rPr>
          <w:spacing w:val="-6"/>
        </w:rPr>
        <w:t xml:space="preserve"> </w:t>
      </w:r>
      <w:r>
        <w:t>training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areas</w:t>
      </w:r>
      <w:r>
        <w:rPr>
          <w:spacing w:val="-6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EBSA,</w:t>
      </w:r>
      <w:r>
        <w:rPr>
          <w:spacing w:val="-5"/>
        </w:rPr>
        <w:t xml:space="preserve"> </w:t>
      </w:r>
      <w:r>
        <w:t>ADHD,</w:t>
      </w:r>
      <w:r>
        <w:rPr>
          <w:spacing w:val="-4"/>
        </w:rPr>
        <w:t xml:space="preserve"> </w:t>
      </w:r>
      <w:r>
        <w:t>ASD,</w:t>
      </w:r>
      <w:r>
        <w:rPr>
          <w:spacing w:val="-5"/>
        </w:rPr>
        <w:t xml:space="preserve"> </w:t>
      </w:r>
      <w:r>
        <w:t>SPLD</w:t>
      </w:r>
      <w:r>
        <w:rPr>
          <w:spacing w:val="-2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rPr>
          <w:spacing w:val="-2"/>
        </w:rPr>
        <w:t>advantage</w:t>
      </w:r>
    </w:p>
    <w:p w14:paraId="3D6E412F" w14:textId="3B869A8F" w:rsidR="00E074EE" w:rsidRDefault="00D25C91">
      <w:pPr>
        <w:pStyle w:val="ListParagraph"/>
        <w:numPr>
          <w:ilvl w:val="0"/>
          <w:numId w:val="1"/>
        </w:numPr>
        <w:tabs>
          <w:tab w:val="left" w:pos="841"/>
        </w:tabs>
        <w:spacing w:line="279" w:lineRule="exact"/>
        <w:ind w:left="841" w:hanging="360"/>
      </w:pPr>
      <w:r>
        <w:t>Therapeutic Think</w:t>
      </w:r>
      <w:r w:rsidR="00075AF8">
        <w:t xml:space="preserve">ing </w:t>
      </w:r>
      <w:r w:rsidR="007B773E">
        <w:t>trained</w:t>
      </w:r>
      <w:r w:rsidR="007B773E">
        <w:rPr>
          <w:spacing w:val="-5"/>
        </w:rPr>
        <w:t xml:space="preserve"> </w:t>
      </w:r>
      <w:r w:rsidR="007B773E">
        <w:t>or</w:t>
      </w:r>
      <w:r w:rsidR="007B773E">
        <w:rPr>
          <w:spacing w:val="-5"/>
        </w:rPr>
        <w:t xml:space="preserve"> </w:t>
      </w:r>
      <w:r w:rsidR="007B773E">
        <w:t>equivalent</w:t>
      </w:r>
      <w:r w:rsidR="007B773E">
        <w:rPr>
          <w:spacing w:val="-5"/>
        </w:rPr>
        <w:t xml:space="preserve"> </w:t>
      </w:r>
      <w:r w:rsidR="007B773E">
        <w:t>would</w:t>
      </w:r>
      <w:r w:rsidR="007B773E">
        <w:rPr>
          <w:spacing w:val="-5"/>
        </w:rPr>
        <w:t xml:space="preserve"> </w:t>
      </w:r>
      <w:r w:rsidR="007B773E">
        <w:t>be</w:t>
      </w:r>
      <w:r w:rsidR="007B773E">
        <w:rPr>
          <w:spacing w:val="-3"/>
        </w:rPr>
        <w:t xml:space="preserve"> </w:t>
      </w:r>
      <w:r w:rsidR="007B773E">
        <w:t>an</w:t>
      </w:r>
      <w:r w:rsidR="007B773E">
        <w:rPr>
          <w:spacing w:val="-5"/>
        </w:rPr>
        <w:t xml:space="preserve"> </w:t>
      </w:r>
      <w:r w:rsidR="007B773E">
        <w:rPr>
          <w:spacing w:val="-2"/>
        </w:rPr>
        <w:t>advantage</w:t>
      </w:r>
    </w:p>
    <w:p w14:paraId="3D6E4130" w14:textId="77777777" w:rsidR="00E074EE" w:rsidRDefault="007B773E">
      <w:pPr>
        <w:pStyle w:val="ListParagraph"/>
        <w:numPr>
          <w:ilvl w:val="0"/>
          <w:numId w:val="1"/>
        </w:numPr>
        <w:tabs>
          <w:tab w:val="left" w:pos="841"/>
        </w:tabs>
        <w:ind w:left="841" w:right="949"/>
      </w:pPr>
      <w:r>
        <w:t>A</w:t>
      </w:r>
      <w:r>
        <w:rPr>
          <w:spacing w:val="-3"/>
        </w:rPr>
        <w:t xml:space="preserve"> </w:t>
      </w:r>
      <w:r>
        <w:t>good</w:t>
      </w:r>
      <w:r>
        <w:rPr>
          <w:spacing w:val="-5"/>
        </w:rPr>
        <w:t xml:space="preserve"> </w:t>
      </w:r>
      <w:r>
        <w:t>working</w:t>
      </w:r>
      <w:r>
        <w:rPr>
          <w:spacing w:val="-4"/>
        </w:rPr>
        <w:t xml:space="preserve"> </w:t>
      </w:r>
      <w:r>
        <w:t>knowledge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SEND</w:t>
      </w:r>
      <w:r>
        <w:rPr>
          <w:spacing w:val="-2"/>
        </w:rPr>
        <w:t xml:space="preserve"> </w:t>
      </w:r>
      <w:r>
        <w:t>field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relevant</w:t>
      </w:r>
      <w:r>
        <w:rPr>
          <w:spacing w:val="-2"/>
        </w:rPr>
        <w:t xml:space="preserve"> </w:t>
      </w:r>
      <w:r>
        <w:t>services</w:t>
      </w:r>
      <w:r>
        <w:rPr>
          <w:spacing w:val="-5"/>
        </w:rPr>
        <w:t xml:space="preserve"> </w:t>
      </w:r>
      <w:r>
        <w:t>operating</w:t>
      </w:r>
      <w:r>
        <w:rPr>
          <w:spacing w:val="-4"/>
        </w:rPr>
        <w:t xml:space="preserve"> </w:t>
      </w:r>
      <w:r>
        <w:t xml:space="preserve">within </w:t>
      </w:r>
      <w:r>
        <w:rPr>
          <w:spacing w:val="-2"/>
        </w:rPr>
        <w:t>Hertfordshire</w:t>
      </w:r>
    </w:p>
    <w:p w14:paraId="3D6E4131" w14:textId="77777777" w:rsidR="00E074EE" w:rsidRDefault="007B773E">
      <w:pPr>
        <w:pStyle w:val="ListParagraph"/>
        <w:numPr>
          <w:ilvl w:val="0"/>
          <w:numId w:val="1"/>
        </w:numPr>
        <w:tabs>
          <w:tab w:val="left" w:pos="841"/>
        </w:tabs>
        <w:ind w:left="841" w:hanging="360"/>
      </w:pPr>
      <w:r>
        <w:t>Excellent</w:t>
      </w:r>
      <w:r>
        <w:rPr>
          <w:spacing w:val="-9"/>
        </w:rPr>
        <w:t xml:space="preserve"> </w:t>
      </w:r>
      <w:r>
        <w:t>communication</w:t>
      </w:r>
      <w:r>
        <w:rPr>
          <w:spacing w:val="-8"/>
        </w:rPr>
        <w:t xml:space="preserve"> </w:t>
      </w:r>
      <w:r>
        <w:rPr>
          <w:spacing w:val="-2"/>
        </w:rPr>
        <w:t>skills</w:t>
      </w:r>
    </w:p>
    <w:p w14:paraId="3D6E4132" w14:textId="77777777" w:rsidR="00E074EE" w:rsidRDefault="007B773E">
      <w:pPr>
        <w:pStyle w:val="ListParagraph"/>
        <w:numPr>
          <w:ilvl w:val="0"/>
          <w:numId w:val="1"/>
        </w:numPr>
        <w:tabs>
          <w:tab w:val="left" w:pos="841"/>
        </w:tabs>
        <w:spacing w:before="1"/>
        <w:ind w:left="841" w:hanging="360"/>
      </w:pPr>
      <w:r>
        <w:t>Energy,</w:t>
      </w:r>
      <w:r>
        <w:rPr>
          <w:spacing w:val="-6"/>
        </w:rPr>
        <w:t xml:space="preserve"> </w:t>
      </w:r>
      <w:r>
        <w:t>resilience,</w:t>
      </w:r>
      <w:r>
        <w:rPr>
          <w:spacing w:val="-5"/>
        </w:rPr>
        <w:t xml:space="preserve"> </w:t>
      </w:r>
      <w:r>
        <w:t>flexibility,</w:t>
      </w:r>
      <w:r>
        <w:rPr>
          <w:spacing w:val="-6"/>
        </w:rPr>
        <w:t xml:space="preserve"> </w:t>
      </w:r>
      <w:r>
        <w:t>self-motivation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sense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2"/>
        </w:rPr>
        <w:t>humour</w:t>
      </w:r>
    </w:p>
    <w:p w14:paraId="3D6E4135" w14:textId="77777777" w:rsidR="00E074EE" w:rsidRPr="00567738" w:rsidRDefault="007B773E">
      <w:pPr>
        <w:pStyle w:val="ListParagraph"/>
        <w:numPr>
          <w:ilvl w:val="0"/>
          <w:numId w:val="1"/>
        </w:numPr>
        <w:tabs>
          <w:tab w:val="left" w:pos="841"/>
        </w:tabs>
        <w:ind w:left="841" w:hanging="360"/>
      </w:pPr>
      <w:r>
        <w:t>Strong</w:t>
      </w:r>
      <w:r>
        <w:rPr>
          <w:spacing w:val="-9"/>
        </w:rPr>
        <w:t xml:space="preserve"> </w:t>
      </w:r>
      <w:r>
        <w:t>administrative</w:t>
      </w:r>
      <w:r>
        <w:rPr>
          <w:spacing w:val="-6"/>
        </w:rPr>
        <w:t xml:space="preserve"> </w:t>
      </w:r>
      <w:r>
        <w:t>skills</w:t>
      </w:r>
      <w:r>
        <w:rPr>
          <w:spacing w:val="-8"/>
        </w:rPr>
        <w:t xml:space="preserve"> </w:t>
      </w:r>
      <w:r>
        <w:t>including</w:t>
      </w:r>
      <w:r>
        <w:rPr>
          <w:spacing w:val="-7"/>
        </w:rPr>
        <w:t xml:space="preserve"> </w:t>
      </w:r>
      <w:r>
        <w:t>Microsoft</w:t>
      </w:r>
      <w:r>
        <w:rPr>
          <w:spacing w:val="-7"/>
        </w:rPr>
        <w:t xml:space="preserve"> </w:t>
      </w:r>
      <w:r>
        <w:rPr>
          <w:spacing w:val="-2"/>
        </w:rPr>
        <w:t>office</w:t>
      </w:r>
    </w:p>
    <w:p w14:paraId="24042CFE" w14:textId="7EC54326" w:rsidR="00567738" w:rsidRDefault="00567738">
      <w:pPr>
        <w:pStyle w:val="ListParagraph"/>
        <w:numPr>
          <w:ilvl w:val="0"/>
          <w:numId w:val="1"/>
        </w:numPr>
        <w:tabs>
          <w:tab w:val="left" w:pos="841"/>
        </w:tabs>
        <w:ind w:left="841" w:hanging="360"/>
      </w:pPr>
      <w:r>
        <w:rPr>
          <w:spacing w:val="-2"/>
        </w:rPr>
        <w:t>Right to work in the UK</w:t>
      </w:r>
    </w:p>
    <w:p w14:paraId="433B2C19" w14:textId="74998949" w:rsidR="00C81F84" w:rsidRDefault="00FB4E3E" w:rsidP="00C81F84">
      <w:pPr>
        <w:pStyle w:val="ListParagraph"/>
        <w:numPr>
          <w:ilvl w:val="0"/>
          <w:numId w:val="1"/>
        </w:numPr>
        <w:tabs>
          <w:tab w:val="left" w:pos="842"/>
        </w:tabs>
        <w:spacing w:before="1"/>
        <w:ind w:left="842" w:hanging="360"/>
      </w:pPr>
      <w:r>
        <w:t>Car owner with business insurance and full driving license</w:t>
      </w:r>
      <w:r>
        <w:tab/>
      </w:r>
    </w:p>
    <w:p w14:paraId="0336AB80" w14:textId="6FCC43E0" w:rsidR="008918F6" w:rsidRPr="008918F6" w:rsidRDefault="007B773E" w:rsidP="008918F6">
      <w:pPr>
        <w:pStyle w:val="ListParagraph"/>
        <w:numPr>
          <w:ilvl w:val="0"/>
          <w:numId w:val="1"/>
        </w:numPr>
        <w:tabs>
          <w:tab w:val="left" w:pos="842"/>
        </w:tabs>
        <w:ind w:left="842" w:hanging="360"/>
      </w:pPr>
      <w:r>
        <w:t>Flexibility</w:t>
      </w:r>
      <w:r>
        <w:rPr>
          <w:spacing w:val="-5"/>
        </w:rPr>
        <w:t xml:space="preserve"> </w:t>
      </w:r>
      <w:r>
        <w:t>around</w:t>
      </w:r>
      <w:r>
        <w:rPr>
          <w:spacing w:val="-6"/>
        </w:rPr>
        <w:t xml:space="preserve"> </w:t>
      </w:r>
      <w:r>
        <w:t>working</w:t>
      </w:r>
      <w:r>
        <w:rPr>
          <w:spacing w:val="-8"/>
        </w:rPr>
        <w:t xml:space="preserve"> </w:t>
      </w:r>
      <w:r>
        <w:rPr>
          <w:spacing w:val="-2"/>
        </w:rPr>
        <w:t>hours</w:t>
      </w:r>
    </w:p>
    <w:p w14:paraId="75F84CAF" w14:textId="52B3E740" w:rsidR="008918F6" w:rsidRPr="00415B39" w:rsidRDefault="008918F6" w:rsidP="008918F6">
      <w:pPr>
        <w:pStyle w:val="ListParagraph"/>
        <w:numPr>
          <w:ilvl w:val="0"/>
          <w:numId w:val="1"/>
        </w:numPr>
        <w:tabs>
          <w:tab w:val="left" w:pos="842"/>
        </w:tabs>
        <w:ind w:left="842" w:hanging="360"/>
      </w:pPr>
      <w:r>
        <w:rPr>
          <w:spacing w:val="-2"/>
        </w:rPr>
        <w:t>Enhanced DBS (or willingness to obtain one)</w:t>
      </w:r>
    </w:p>
    <w:p w14:paraId="692BF219" w14:textId="04DE0493" w:rsidR="0028482F" w:rsidRPr="008918F6" w:rsidRDefault="0028482F" w:rsidP="008918F6">
      <w:pPr>
        <w:pStyle w:val="ListParagraph"/>
        <w:numPr>
          <w:ilvl w:val="0"/>
          <w:numId w:val="1"/>
        </w:numPr>
        <w:tabs>
          <w:tab w:val="left" w:pos="842"/>
        </w:tabs>
        <w:ind w:left="842" w:hanging="360"/>
      </w:pPr>
      <w:r>
        <w:rPr>
          <w:spacing w:val="-2"/>
        </w:rPr>
        <w:t>Safeguarding training essential</w:t>
      </w:r>
    </w:p>
    <w:p w14:paraId="16215759" w14:textId="2C1E6A43" w:rsidR="00D25C91" w:rsidRPr="00EB20DB" w:rsidRDefault="00BD254D">
      <w:pPr>
        <w:pStyle w:val="ListParagraph"/>
        <w:numPr>
          <w:ilvl w:val="0"/>
          <w:numId w:val="1"/>
        </w:numPr>
        <w:tabs>
          <w:tab w:val="left" w:pos="842"/>
        </w:tabs>
        <w:ind w:left="842" w:hanging="360"/>
      </w:pPr>
      <w:r>
        <w:rPr>
          <w:spacing w:val="-2"/>
        </w:rPr>
        <w:t>Own liability employment insurance</w:t>
      </w:r>
    </w:p>
    <w:p w14:paraId="20D065E4" w14:textId="14C5040B" w:rsidR="00EB20DB" w:rsidRPr="00EB20DB" w:rsidRDefault="00EB20DB" w:rsidP="00EB20DB">
      <w:pPr>
        <w:pStyle w:val="ListBullet"/>
        <w:numPr>
          <w:ilvl w:val="0"/>
          <w:numId w:val="1"/>
        </w:numPr>
        <w:rPr>
          <w:rFonts w:cstheme="minorHAnsi"/>
        </w:rPr>
      </w:pPr>
      <w:r w:rsidRPr="00EB20DB">
        <w:rPr>
          <w:rFonts w:cstheme="minorHAnsi"/>
        </w:rPr>
        <w:t>Self-employed status or willingness to work on a bank/associate basis</w:t>
      </w:r>
    </w:p>
    <w:p w14:paraId="2AFD9511" w14:textId="77777777" w:rsidR="001A31F1" w:rsidRDefault="001A31F1" w:rsidP="001A31F1"/>
    <w:p w14:paraId="7AF908F4" w14:textId="77777777" w:rsidR="001A31F1" w:rsidRPr="001A31F1" w:rsidRDefault="001A31F1" w:rsidP="001A31F1">
      <w:pPr>
        <w:rPr>
          <w:lang w:val="en-GB"/>
        </w:rPr>
      </w:pPr>
      <w:r w:rsidRPr="001A31F1">
        <w:rPr>
          <w:b/>
          <w:bCs/>
          <w:lang w:val="en-GB"/>
        </w:rPr>
        <w:t>What Can We Offer You?</w:t>
      </w:r>
    </w:p>
    <w:p w14:paraId="0AE84307" w14:textId="77777777" w:rsidR="00637B66" w:rsidRPr="00637B66" w:rsidRDefault="00637B66" w:rsidP="00637B66">
      <w:pPr>
        <w:pStyle w:val="ListBullet"/>
        <w:numPr>
          <w:ilvl w:val="0"/>
          <w:numId w:val="0"/>
        </w:numPr>
        <w:rPr>
          <w:rFonts w:cstheme="minorHAnsi"/>
          <w:b/>
          <w:bCs/>
          <w:sz w:val="24"/>
          <w:szCs w:val="24"/>
        </w:rPr>
      </w:pPr>
    </w:p>
    <w:p w14:paraId="2CC9505A" w14:textId="77777777" w:rsidR="00637B66" w:rsidRDefault="00637B66" w:rsidP="00637B66">
      <w:pPr>
        <w:pStyle w:val="ListBullet"/>
        <w:numPr>
          <w:ilvl w:val="0"/>
          <w:numId w:val="5"/>
        </w:numPr>
        <w:rPr>
          <w:rFonts w:cstheme="minorHAnsi"/>
        </w:rPr>
      </w:pPr>
      <w:r w:rsidRPr="00637B66">
        <w:rPr>
          <w:rFonts w:cstheme="minorHAnsi"/>
          <w:b/>
          <w:bCs/>
        </w:rPr>
        <w:t>Flexible working opportunities</w:t>
      </w:r>
      <w:r w:rsidRPr="00637B66">
        <w:rPr>
          <w:rFonts w:cstheme="minorHAnsi"/>
        </w:rPr>
        <w:t>: Number of weekly hours is set by yo</w:t>
      </w:r>
      <w:r w:rsidRPr="00637B66">
        <w:rPr>
          <w:rFonts w:cstheme="minorHAnsi"/>
        </w:rPr>
        <w:t>u</w:t>
      </w:r>
    </w:p>
    <w:p w14:paraId="45AB46B4" w14:textId="77777777" w:rsidR="00637B66" w:rsidRPr="00637B66" w:rsidRDefault="001A31F1" w:rsidP="00637B66">
      <w:pPr>
        <w:pStyle w:val="ListBullet"/>
        <w:numPr>
          <w:ilvl w:val="0"/>
          <w:numId w:val="5"/>
        </w:numPr>
        <w:rPr>
          <w:rFonts w:cstheme="minorHAnsi"/>
        </w:rPr>
      </w:pPr>
      <w:r w:rsidRPr="00637B66">
        <w:rPr>
          <w:b/>
          <w:bCs/>
          <w:lang w:val="en-GB"/>
        </w:rPr>
        <w:t>Friendly &amp; Supportive Working Environment</w:t>
      </w:r>
      <w:r w:rsidRPr="00637B66">
        <w:rPr>
          <w:lang w:val="en-GB"/>
        </w:rPr>
        <w:t>: Join a compassionate and collaborative team that values respect and inclusivity.</w:t>
      </w:r>
    </w:p>
    <w:p w14:paraId="521214DB" w14:textId="77777777" w:rsidR="00637B66" w:rsidRPr="00637B66" w:rsidRDefault="001A31F1" w:rsidP="00637B66">
      <w:pPr>
        <w:pStyle w:val="ListBullet"/>
        <w:numPr>
          <w:ilvl w:val="0"/>
          <w:numId w:val="5"/>
        </w:numPr>
        <w:rPr>
          <w:rFonts w:cstheme="minorHAnsi"/>
        </w:rPr>
      </w:pPr>
      <w:r w:rsidRPr="00637B66">
        <w:rPr>
          <w:b/>
          <w:bCs/>
          <w:lang w:val="en-GB"/>
        </w:rPr>
        <w:t>Free Access to Training Courses</w:t>
      </w:r>
      <w:r w:rsidRPr="00637B66">
        <w:rPr>
          <w:lang w:val="en-GB"/>
        </w:rPr>
        <w:t>: Enhance your expertise with free training across a variety of SEND (Special Educational Needs and Disabilities) subjects.</w:t>
      </w:r>
    </w:p>
    <w:p w14:paraId="1425E9D8" w14:textId="77777777" w:rsidR="00637B66" w:rsidRPr="00637B66" w:rsidRDefault="001A31F1" w:rsidP="00637B66">
      <w:pPr>
        <w:pStyle w:val="ListBullet"/>
        <w:numPr>
          <w:ilvl w:val="0"/>
          <w:numId w:val="5"/>
        </w:numPr>
        <w:rPr>
          <w:rFonts w:cstheme="minorHAnsi"/>
        </w:rPr>
      </w:pPr>
      <w:r w:rsidRPr="00637B66">
        <w:rPr>
          <w:b/>
          <w:bCs/>
          <w:lang w:val="en-GB"/>
        </w:rPr>
        <w:t>Multidisciplinary Team Support</w:t>
      </w:r>
      <w:r w:rsidRPr="00637B66">
        <w:rPr>
          <w:lang w:val="en-GB"/>
        </w:rPr>
        <w:t>: Collaborate with a diverse team of professionals, with support readily available when you need it.</w:t>
      </w:r>
    </w:p>
    <w:p w14:paraId="528B3CE1" w14:textId="40F86B75" w:rsidR="00BF724F" w:rsidRPr="00637B66" w:rsidRDefault="001A31F1" w:rsidP="00637B66">
      <w:pPr>
        <w:pStyle w:val="ListBullet"/>
        <w:numPr>
          <w:ilvl w:val="0"/>
          <w:numId w:val="5"/>
        </w:numPr>
        <w:rPr>
          <w:rFonts w:cstheme="minorHAnsi"/>
        </w:rPr>
      </w:pPr>
      <w:r w:rsidRPr="00637B66">
        <w:rPr>
          <w:b/>
          <w:bCs/>
          <w:lang w:val="en-GB"/>
        </w:rPr>
        <w:t>Travel Expenses Covered</w:t>
      </w:r>
      <w:r w:rsidRPr="00637B66">
        <w:rPr>
          <w:lang w:val="en-GB"/>
        </w:rPr>
        <w:t xml:space="preserve">: </w:t>
      </w:r>
      <w:r w:rsidR="00352C91">
        <w:rPr>
          <w:lang w:val="en-GB"/>
        </w:rPr>
        <w:t>M</w:t>
      </w:r>
      <w:r w:rsidR="005C33EA" w:rsidRPr="00637B66">
        <w:rPr>
          <w:lang w:val="en-GB"/>
        </w:rPr>
        <w:t>ileage (45p a mile)</w:t>
      </w:r>
      <w:r w:rsidR="00352C91">
        <w:rPr>
          <w:lang w:val="en-GB"/>
        </w:rPr>
        <w:t xml:space="preserve"> </w:t>
      </w:r>
      <w:r w:rsidRPr="00637B66">
        <w:rPr>
          <w:lang w:val="en-GB"/>
        </w:rPr>
        <w:t xml:space="preserve">when working </w:t>
      </w:r>
      <w:r w:rsidR="00D62455" w:rsidRPr="00637B66">
        <w:rPr>
          <w:lang w:val="en-GB"/>
        </w:rPr>
        <w:t>away from the o</w:t>
      </w:r>
      <w:r w:rsidR="005C33EA" w:rsidRPr="00637B66">
        <w:rPr>
          <w:lang w:val="en-GB"/>
        </w:rPr>
        <w:t xml:space="preserve">ur </w:t>
      </w:r>
      <w:r w:rsidR="00D62455" w:rsidRPr="00637B66">
        <w:rPr>
          <w:lang w:val="en-GB"/>
        </w:rPr>
        <w:t>tutoring space</w:t>
      </w:r>
      <w:r w:rsidRPr="00637B66">
        <w:rPr>
          <w:lang w:val="en-GB"/>
        </w:rPr>
        <w:t xml:space="preserve"> in Stansted Abbo</w:t>
      </w:r>
      <w:r w:rsidR="005C33EA" w:rsidRPr="00637B66">
        <w:rPr>
          <w:lang w:val="en-GB"/>
        </w:rPr>
        <w:t>ts</w:t>
      </w:r>
    </w:p>
    <w:p w14:paraId="4362A63D" w14:textId="77777777" w:rsidR="00BF724F" w:rsidRDefault="00BF724F" w:rsidP="00BF724F">
      <w:pPr>
        <w:rPr>
          <w:lang w:val="en-GB"/>
        </w:rPr>
      </w:pPr>
    </w:p>
    <w:p w14:paraId="64F510A0" w14:textId="77777777" w:rsidR="00BF724F" w:rsidRDefault="00BF724F" w:rsidP="00BF724F">
      <w:pPr>
        <w:rPr>
          <w:b/>
          <w:bCs/>
          <w:lang w:val="en-GB"/>
        </w:rPr>
      </w:pPr>
      <w:r w:rsidRPr="00BF724F">
        <w:rPr>
          <w:b/>
          <w:bCs/>
          <w:lang w:val="en-GB"/>
        </w:rPr>
        <w:t xml:space="preserve">How to Apply </w:t>
      </w:r>
    </w:p>
    <w:p w14:paraId="5E95A3DD" w14:textId="77777777" w:rsidR="00BF724F" w:rsidRPr="00BF724F" w:rsidRDefault="00BF724F" w:rsidP="00BF724F">
      <w:pPr>
        <w:rPr>
          <w:b/>
          <w:bCs/>
          <w:lang w:val="en-GB"/>
        </w:rPr>
      </w:pPr>
    </w:p>
    <w:p w14:paraId="288BB101" w14:textId="1B2102E8" w:rsidR="00BF724F" w:rsidRPr="00BF724F" w:rsidRDefault="00BF724F" w:rsidP="00BF724F">
      <w:pPr>
        <w:rPr>
          <w:lang w:val="en-GB"/>
        </w:rPr>
      </w:pPr>
      <w:r w:rsidRPr="00BF724F">
        <w:rPr>
          <w:lang w:val="en-GB"/>
        </w:rPr>
        <w:t xml:space="preserve">If this role interests you, please complete the application form and send it along with a copy of your CV to </w:t>
      </w:r>
      <w:hyperlink r:id="rId12" w:history="1">
        <w:r w:rsidR="005C33EA" w:rsidRPr="001C031A">
          <w:rPr>
            <w:rStyle w:val="Hyperlink"/>
            <w:lang w:val="en-GB"/>
          </w:rPr>
          <w:t>alternativeprovision@spaceherts.org.uk</w:t>
        </w:r>
      </w:hyperlink>
      <w:r w:rsidRPr="00BF724F">
        <w:rPr>
          <w:lang w:val="en-GB"/>
        </w:rPr>
        <w:t xml:space="preserve">. You can download the application form here: </w:t>
      </w:r>
      <w:hyperlink r:id="rId13" w:history="1">
        <w:r w:rsidRPr="0068048C">
          <w:rPr>
            <w:rStyle w:val="Hyperlink"/>
            <w:highlight w:val="cyan"/>
            <w:lang w:val="en-GB"/>
          </w:rPr>
          <w:t>https://spaceherts.org.uk/2025/01/15/new-vacancy-tutor/</w:t>
        </w:r>
      </w:hyperlink>
    </w:p>
    <w:p w14:paraId="121235E7" w14:textId="77777777" w:rsidR="00BF724F" w:rsidRPr="00BF724F" w:rsidRDefault="00BF724F" w:rsidP="00BF724F">
      <w:pPr>
        <w:rPr>
          <w:lang w:val="en-GB"/>
        </w:rPr>
      </w:pPr>
    </w:p>
    <w:p w14:paraId="626C97AB" w14:textId="77777777" w:rsidR="001B29ED" w:rsidRDefault="00BF724F" w:rsidP="00BF724F">
      <w:pPr>
        <w:rPr>
          <w:lang w:val="en-GB"/>
        </w:rPr>
      </w:pPr>
      <w:r w:rsidRPr="00BF724F">
        <w:rPr>
          <w:lang w:val="en-GB"/>
        </w:rPr>
        <w:t xml:space="preserve">If you require the job description or application form in an alternative format, please let us know. Adjustments to the application process can also be arranged upon request. </w:t>
      </w:r>
    </w:p>
    <w:p w14:paraId="4ADC27A8" w14:textId="77777777" w:rsidR="001B29ED" w:rsidRDefault="001B29ED" w:rsidP="00BF724F">
      <w:pPr>
        <w:rPr>
          <w:lang w:val="en-GB"/>
        </w:rPr>
      </w:pPr>
    </w:p>
    <w:p w14:paraId="1A8DA69A" w14:textId="4DC21C04" w:rsidR="005C33EA" w:rsidRDefault="00BF724F" w:rsidP="00BF724F">
      <w:pPr>
        <w:rPr>
          <w:lang w:val="en-GB"/>
        </w:rPr>
      </w:pPr>
      <w:r w:rsidRPr="00BF724F">
        <w:rPr>
          <w:lang w:val="en-GB"/>
        </w:rPr>
        <w:t xml:space="preserve">If you have any </w:t>
      </w:r>
      <w:r w:rsidR="001B29ED" w:rsidRPr="00BF724F">
        <w:rPr>
          <w:lang w:val="en-GB"/>
        </w:rPr>
        <w:t>questions,</w:t>
      </w:r>
      <w:r w:rsidRPr="00BF724F">
        <w:rPr>
          <w:lang w:val="en-GB"/>
        </w:rPr>
        <w:t xml:space="preserve"> please email </w:t>
      </w:r>
      <w:hyperlink r:id="rId14" w:history="1">
        <w:r w:rsidR="005C33EA" w:rsidRPr="001C031A">
          <w:rPr>
            <w:rStyle w:val="Hyperlink"/>
            <w:lang w:val="en-GB"/>
          </w:rPr>
          <w:t>alternativeprovision@spaceherts.org.uk</w:t>
        </w:r>
      </w:hyperlink>
    </w:p>
    <w:p w14:paraId="2F73EAB5" w14:textId="2AB9939B" w:rsidR="00BF724F" w:rsidRPr="00BF724F" w:rsidRDefault="00BF724F" w:rsidP="00BF724F">
      <w:pPr>
        <w:rPr>
          <w:lang w:val="en-GB"/>
        </w:rPr>
      </w:pPr>
      <w:r w:rsidRPr="00BF724F">
        <w:rPr>
          <w:lang w:val="en-GB"/>
        </w:rPr>
        <w:t xml:space="preserve"> </w:t>
      </w:r>
    </w:p>
    <w:p w14:paraId="0CFFEE8F" w14:textId="77777777" w:rsidR="00BF724F" w:rsidRDefault="00BF724F" w:rsidP="00BF724F">
      <w:pPr>
        <w:rPr>
          <w:b/>
          <w:bCs/>
          <w:lang w:val="en-GB"/>
        </w:rPr>
      </w:pPr>
      <w:r w:rsidRPr="00BF724F">
        <w:rPr>
          <w:b/>
          <w:bCs/>
          <w:lang w:val="en-GB"/>
        </w:rPr>
        <w:lastRenderedPageBreak/>
        <w:t xml:space="preserve">SPACE is committed to inclusion </w:t>
      </w:r>
    </w:p>
    <w:p w14:paraId="316928E9" w14:textId="77777777" w:rsidR="004A674E" w:rsidRPr="00BF724F" w:rsidRDefault="004A674E" w:rsidP="00BF724F">
      <w:pPr>
        <w:rPr>
          <w:b/>
          <w:bCs/>
          <w:lang w:val="en-GB"/>
        </w:rPr>
      </w:pPr>
    </w:p>
    <w:p w14:paraId="516F9E64" w14:textId="77777777" w:rsidR="00BF724F" w:rsidRPr="00BF724F" w:rsidRDefault="00BF724F" w:rsidP="00BF724F">
      <w:pPr>
        <w:rPr>
          <w:lang w:val="en-GB"/>
        </w:rPr>
      </w:pPr>
      <w:r w:rsidRPr="00BF724F">
        <w:rPr>
          <w:lang w:val="en-GB"/>
        </w:rPr>
        <w:t xml:space="preserve">We welcome applicants from all backgrounds, including those with lived experience of neurodiversity. Our recruitment process is designed to be inclusive, with reasonable adjustments available at every stage. </w:t>
      </w:r>
    </w:p>
    <w:p w14:paraId="421C563E" w14:textId="77777777" w:rsidR="00BF724F" w:rsidRPr="00BF724F" w:rsidRDefault="00BF724F" w:rsidP="00BF724F">
      <w:pPr>
        <w:rPr>
          <w:lang w:val="en-GB"/>
        </w:rPr>
      </w:pPr>
    </w:p>
    <w:p w14:paraId="54256249" w14:textId="77777777" w:rsidR="00BF724F" w:rsidRDefault="00BF724F" w:rsidP="00BF724F">
      <w:pPr>
        <w:rPr>
          <w:lang w:val="en-GB"/>
        </w:rPr>
      </w:pPr>
      <w:r w:rsidRPr="00BF724F">
        <w:rPr>
          <w:b/>
          <w:bCs/>
          <w:lang w:val="en-GB"/>
        </w:rPr>
        <w:t>Closing Date</w:t>
      </w:r>
      <w:r w:rsidRPr="00BF724F">
        <w:rPr>
          <w:lang w:val="en-GB"/>
        </w:rPr>
        <w:t xml:space="preserve"> </w:t>
      </w:r>
    </w:p>
    <w:p w14:paraId="595F1A92" w14:textId="77777777" w:rsidR="004A674E" w:rsidRPr="00BF724F" w:rsidRDefault="004A674E" w:rsidP="00BF724F">
      <w:pPr>
        <w:rPr>
          <w:lang w:val="en-GB"/>
        </w:rPr>
      </w:pPr>
    </w:p>
    <w:p w14:paraId="39387B96" w14:textId="2BA90222" w:rsidR="00BF724F" w:rsidRPr="00BF724F" w:rsidRDefault="005C33EA" w:rsidP="00BF724F">
      <w:pPr>
        <w:rPr>
          <w:vertAlign w:val="superscript"/>
          <w:lang w:val="en-GB"/>
        </w:rPr>
      </w:pPr>
      <w:r>
        <w:rPr>
          <w:lang w:val="en-GB"/>
        </w:rPr>
        <w:t>15</w:t>
      </w:r>
      <w:r w:rsidRPr="005C33EA">
        <w:rPr>
          <w:vertAlign w:val="superscript"/>
          <w:lang w:val="en-GB"/>
        </w:rPr>
        <w:t>th</w:t>
      </w:r>
      <w:r>
        <w:rPr>
          <w:lang w:val="en-GB"/>
        </w:rPr>
        <w:t xml:space="preserve"> June 2026</w:t>
      </w:r>
      <w:r w:rsidR="00F81489">
        <w:rPr>
          <w:lang w:val="en-GB"/>
        </w:rPr>
        <w:t xml:space="preserve"> </w:t>
      </w:r>
      <w:r w:rsidR="00BF724F" w:rsidRPr="00BF724F">
        <w:rPr>
          <w:lang w:val="en-GB"/>
        </w:rPr>
        <w:t>(although we may close earlier)</w:t>
      </w:r>
    </w:p>
    <w:p w14:paraId="46EA0701" w14:textId="77777777" w:rsidR="00BF724F" w:rsidRPr="00BF724F" w:rsidRDefault="00BF724F" w:rsidP="00BF724F">
      <w:pPr>
        <w:rPr>
          <w:lang w:val="en-GB"/>
        </w:rPr>
      </w:pPr>
    </w:p>
    <w:p w14:paraId="1B1B7F37" w14:textId="77777777" w:rsidR="00BF724F" w:rsidRPr="00BF724F" w:rsidRDefault="00BF724F" w:rsidP="00BF724F">
      <w:pPr>
        <w:rPr>
          <w:lang w:val="en-GB"/>
        </w:rPr>
      </w:pPr>
      <w:r w:rsidRPr="00BF724F">
        <w:rPr>
          <w:lang w:val="en-GB"/>
        </w:rPr>
        <w:t>SPACE is committed to safeguarding vulnerable children and young people. All appointments are subject to receipt of a satisfactory Enhanced Disclosure and Barring Service Disclosure.</w:t>
      </w:r>
    </w:p>
    <w:p w14:paraId="08EC3042" w14:textId="77777777" w:rsidR="00BF724F" w:rsidRPr="00BF724F" w:rsidRDefault="00BF724F" w:rsidP="00BF724F">
      <w:pPr>
        <w:rPr>
          <w:lang w:val="en-GB"/>
        </w:rPr>
      </w:pPr>
    </w:p>
    <w:p w14:paraId="68040E32" w14:textId="48687279" w:rsidR="00BF724F" w:rsidRPr="00BF724F" w:rsidRDefault="005C33EA" w:rsidP="00BF724F">
      <w:pPr>
        <w:rPr>
          <w:lang w:val="en-GB"/>
        </w:rPr>
      </w:pPr>
      <w:hyperlink r:id="rId15" w:history="1">
        <w:r w:rsidRPr="001C031A">
          <w:rPr>
            <w:rStyle w:val="Hyperlink"/>
            <w:lang w:val="en-GB"/>
          </w:rPr>
          <w:t>www.spaceherts.org.uk</w:t>
        </w:r>
      </w:hyperlink>
    </w:p>
    <w:p w14:paraId="7EA1732B" w14:textId="77777777" w:rsidR="00BF724F" w:rsidRPr="00BF724F" w:rsidRDefault="00BF724F" w:rsidP="00BF724F">
      <w:pPr>
        <w:rPr>
          <w:lang w:val="en-GB"/>
        </w:rPr>
      </w:pPr>
    </w:p>
    <w:p w14:paraId="6C1CB86D" w14:textId="77777777" w:rsidR="00BF724F" w:rsidRPr="001A31F1" w:rsidRDefault="00BF724F" w:rsidP="00BF724F">
      <w:pPr>
        <w:rPr>
          <w:lang w:val="en-GB"/>
        </w:rPr>
      </w:pPr>
    </w:p>
    <w:p w14:paraId="3D6E413B" w14:textId="65C682F0" w:rsidR="00E074EE" w:rsidRDefault="00E074EE">
      <w:pPr>
        <w:pStyle w:val="BodyText"/>
        <w:ind w:left="120" w:right="149" w:firstLine="2"/>
      </w:pPr>
    </w:p>
    <w:sectPr w:rsidR="00E074EE">
      <w:pgSz w:w="11910" w:h="16840"/>
      <w:pgMar w:top="2000" w:right="1360" w:bottom="1060" w:left="1320" w:header="239" w:footer="8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4339D" w14:textId="77777777" w:rsidR="00E227E1" w:rsidRDefault="00E227E1">
      <w:r>
        <w:separator/>
      </w:r>
    </w:p>
  </w:endnote>
  <w:endnote w:type="continuationSeparator" w:id="0">
    <w:p w14:paraId="4EE27FA7" w14:textId="77777777" w:rsidR="00E227E1" w:rsidRDefault="00E22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E413D" w14:textId="77777777" w:rsidR="00E074EE" w:rsidRDefault="007B773E">
    <w:pPr>
      <w:pStyle w:val="BodyText"/>
      <w:spacing w:line="14" w:lineRule="auto"/>
      <w:ind w:firstLine="0"/>
      <w:rPr>
        <w:sz w:val="20"/>
      </w:rPr>
    </w:pPr>
    <w:r>
      <w:rPr>
        <w:noProof/>
      </w:rPr>
      <w:drawing>
        <wp:anchor distT="0" distB="0" distL="0" distR="0" simplePos="0" relativeHeight="487543296" behindDoc="1" locked="0" layoutInCell="1" allowOverlap="1" wp14:anchorId="3D6E4140" wp14:editId="3D6E4141">
          <wp:simplePos x="0" y="0"/>
          <wp:positionH relativeFrom="page">
            <wp:posOffset>529462</wp:posOffset>
          </wp:positionH>
          <wp:positionV relativeFrom="page">
            <wp:posOffset>10008463</wp:posOffset>
          </wp:positionV>
          <wp:extent cx="6872688" cy="437987"/>
          <wp:effectExtent l="0" t="0" r="0" b="0"/>
          <wp:wrapNone/>
          <wp:docPr id="1540873705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72688" cy="4379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4F711" w14:textId="77777777" w:rsidR="00E227E1" w:rsidRDefault="00E227E1">
      <w:r>
        <w:separator/>
      </w:r>
    </w:p>
  </w:footnote>
  <w:footnote w:type="continuationSeparator" w:id="0">
    <w:p w14:paraId="3FB3037C" w14:textId="77777777" w:rsidR="00E227E1" w:rsidRDefault="00E227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E413C" w14:textId="77777777" w:rsidR="00E074EE" w:rsidRDefault="007B773E">
    <w:pPr>
      <w:pStyle w:val="BodyText"/>
      <w:spacing w:line="14" w:lineRule="auto"/>
      <w:ind w:firstLine="0"/>
      <w:rPr>
        <w:sz w:val="20"/>
      </w:rPr>
    </w:pPr>
    <w:r>
      <w:rPr>
        <w:noProof/>
      </w:rPr>
      <w:drawing>
        <wp:anchor distT="0" distB="0" distL="0" distR="0" simplePos="0" relativeHeight="487542784" behindDoc="1" locked="0" layoutInCell="1" allowOverlap="1" wp14:anchorId="3D6E413E" wp14:editId="3D6E413F">
          <wp:simplePos x="0" y="0"/>
          <wp:positionH relativeFrom="page">
            <wp:posOffset>1260640</wp:posOffset>
          </wp:positionH>
          <wp:positionV relativeFrom="page">
            <wp:posOffset>151780</wp:posOffset>
          </wp:positionV>
          <wp:extent cx="4776369" cy="971705"/>
          <wp:effectExtent l="0" t="0" r="0" b="0"/>
          <wp:wrapNone/>
          <wp:docPr id="328169534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776369" cy="9717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CBCCFC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50D6927"/>
    <w:multiLevelType w:val="hybridMultilevel"/>
    <w:tmpl w:val="7AB6F5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137D8"/>
    <w:multiLevelType w:val="hybridMultilevel"/>
    <w:tmpl w:val="2D56BED0"/>
    <w:lvl w:ilvl="0" w:tplc="AA249C7C">
      <w:numFmt w:val="bullet"/>
      <w:lvlText w:val=""/>
      <w:lvlJc w:val="left"/>
      <w:pPr>
        <w:ind w:left="84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9322E6A">
      <w:numFmt w:val="bullet"/>
      <w:lvlText w:val="•"/>
      <w:lvlJc w:val="left"/>
      <w:pPr>
        <w:ind w:left="1678" w:hanging="361"/>
      </w:pPr>
      <w:rPr>
        <w:rFonts w:hint="default"/>
        <w:lang w:val="en-US" w:eastAsia="en-US" w:bidi="ar-SA"/>
      </w:rPr>
    </w:lvl>
    <w:lvl w:ilvl="2" w:tplc="044ADC40">
      <w:numFmt w:val="bullet"/>
      <w:lvlText w:val="•"/>
      <w:lvlJc w:val="left"/>
      <w:pPr>
        <w:ind w:left="2517" w:hanging="361"/>
      </w:pPr>
      <w:rPr>
        <w:rFonts w:hint="default"/>
        <w:lang w:val="en-US" w:eastAsia="en-US" w:bidi="ar-SA"/>
      </w:rPr>
    </w:lvl>
    <w:lvl w:ilvl="3" w:tplc="31141166">
      <w:numFmt w:val="bullet"/>
      <w:lvlText w:val="•"/>
      <w:lvlJc w:val="left"/>
      <w:pPr>
        <w:ind w:left="3355" w:hanging="361"/>
      </w:pPr>
      <w:rPr>
        <w:rFonts w:hint="default"/>
        <w:lang w:val="en-US" w:eastAsia="en-US" w:bidi="ar-SA"/>
      </w:rPr>
    </w:lvl>
    <w:lvl w:ilvl="4" w:tplc="B4B86E8C">
      <w:numFmt w:val="bullet"/>
      <w:lvlText w:val="•"/>
      <w:lvlJc w:val="left"/>
      <w:pPr>
        <w:ind w:left="4194" w:hanging="361"/>
      </w:pPr>
      <w:rPr>
        <w:rFonts w:hint="default"/>
        <w:lang w:val="en-US" w:eastAsia="en-US" w:bidi="ar-SA"/>
      </w:rPr>
    </w:lvl>
    <w:lvl w:ilvl="5" w:tplc="8C506766">
      <w:numFmt w:val="bullet"/>
      <w:lvlText w:val="•"/>
      <w:lvlJc w:val="left"/>
      <w:pPr>
        <w:ind w:left="5033" w:hanging="361"/>
      </w:pPr>
      <w:rPr>
        <w:rFonts w:hint="default"/>
        <w:lang w:val="en-US" w:eastAsia="en-US" w:bidi="ar-SA"/>
      </w:rPr>
    </w:lvl>
    <w:lvl w:ilvl="6" w:tplc="306859E8">
      <w:numFmt w:val="bullet"/>
      <w:lvlText w:val="•"/>
      <w:lvlJc w:val="left"/>
      <w:pPr>
        <w:ind w:left="5871" w:hanging="361"/>
      </w:pPr>
      <w:rPr>
        <w:rFonts w:hint="default"/>
        <w:lang w:val="en-US" w:eastAsia="en-US" w:bidi="ar-SA"/>
      </w:rPr>
    </w:lvl>
    <w:lvl w:ilvl="7" w:tplc="A8902750">
      <w:numFmt w:val="bullet"/>
      <w:lvlText w:val="•"/>
      <w:lvlJc w:val="left"/>
      <w:pPr>
        <w:ind w:left="6710" w:hanging="361"/>
      </w:pPr>
      <w:rPr>
        <w:rFonts w:hint="default"/>
        <w:lang w:val="en-US" w:eastAsia="en-US" w:bidi="ar-SA"/>
      </w:rPr>
    </w:lvl>
    <w:lvl w:ilvl="8" w:tplc="8B8885D4">
      <w:numFmt w:val="bullet"/>
      <w:lvlText w:val="•"/>
      <w:lvlJc w:val="left"/>
      <w:pPr>
        <w:ind w:left="7549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57063F4E"/>
    <w:multiLevelType w:val="multilevel"/>
    <w:tmpl w:val="96548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FE2175"/>
    <w:multiLevelType w:val="hybridMultilevel"/>
    <w:tmpl w:val="A7005D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3636885">
    <w:abstractNumId w:val="2"/>
  </w:num>
  <w:num w:numId="2" w16cid:durableId="1141923051">
    <w:abstractNumId w:val="4"/>
  </w:num>
  <w:num w:numId="3" w16cid:durableId="1653025261">
    <w:abstractNumId w:val="3"/>
  </w:num>
  <w:num w:numId="4" w16cid:durableId="618613568">
    <w:abstractNumId w:val="0"/>
  </w:num>
  <w:num w:numId="5" w16cid:durableId="15414729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4EE"/>
    <w:rsid w:val="0007099B"/>
    <w:rsid w:val="00075AF8"/>
    <w:rsid w:val="000815BF"/>
    <w:rsid w:val="001359F5"/>
    <w:rsid w:val="001A31F1"/>
    <w:rsid w:val="001B29ED"/>
    <w:rsid w:val="001C3271"/>
    <w:rsid w:val="00277AD8"/>
    <w:rsid w:val="0028482F"/>
    <w:rsid w:val="0029643D"/>
    <w:rsid w:val="002A5F6A"/>
    <w:rsid w:val="002C1BCA"/>
    <w:rsid w:val="002F63AC"/>
    <w:rsid w:val="003355A6"/>
    <w:rsid w:val="00344A43"/>
    <w:rsid w:val="00352C91"/>
    <w:rsid w:val="00355969"/>
    <w:rsid w:val="00415B39"/>
    <w:rsid w:val="004241BE"/>
    <w:rsid w:val="00461552"/>
    <w:rsid w:val="0048356E"/>
    <w:rsid w:val="00485706"/>
    <w:rsid w:val="00494435"/>
    <w:rsid w:val="00497084"/>
    <w:rsid w:val="004A674E"/>
    <w:rsid w:val="0055464B"/>
    <w:rsid w:val="00567738"/>
    <w:rsid w:val="00587EB5"/>
    <w:rsid w:val="005B0824"/>
    <w:rsid w:val="005C33EA"/>
    <w:rsid w:val="006145A0"/>
    <w:rsid w:val="00630637"/>
    <w:rsid w:val="0063745C"/>
    <w:rsid w:val="00637B66"/>
    <w:rsid w:val="0064000C"/>
    <w:rsid w:val="00664B73"/>
    <w:rsid w:val="00673CC8"/>
    <w:rsid w:val="0068048C"/>
    <w:rsid w:val="006C656B"/>
    <w:rsid w:val="00700AB5"/>
    <w:rsid w:val="00751CEA"/>
    <w:rsid w:val="007605FD"/>
    <w:rsid w:val="00761B83"/>
    <w:rsid w:val="007837D5"/>
    <w:rsid w:val="007B773E"/>
    <w:rsid w:val="007E4274"/>
    <w:rsid w:val="007F4B55"/>
    <w:rsid w:val="008918F6"/>
    <w:rsid w:val="008B5944"/>
    <w:rsid w:val="008C1BB5"/>
    <w:rsid w:val="00944C01"/>
    <w:rsid w:val="00954457"/>
    <w:rsid w:val="009655B1"/>
    <w:rsid w:val="00966738"/>
    <w:rsid w:val="00966EEE"/>
    <w:rsid w:val="009E3CBA"/>
    <w:rsid w:val="009F01BF"/>
    <w:rsid w:val="00A04C18"/>
    <w:rsid w:val="00A22E3A"/>
    <w:rsid w:val="00A26228"/>
    <w:rsid w:val="00A536B0"/>
    <w:rsid w:val="00A839F6"/>
    <w:rsid w:val="00A9054C"/>
    <w:rsid w:val="00AD1730"/>
    <w:rsid w:val="00B13723"/>
    <w:rsid w:val="00B26D29"/>
    <w:rsid w:val="00B963EC"/>
    <w:rsid w:val="00BA47D1"/>
    <w:rsid w:val="00BD254D"/>
    <w:rsid w:val="00BD6E8C"/>
    <w:rsid w:val="00BF724F"/>
    <w:rsid w:val="00C10721"/>
    <w:rsid w:val="00C57B71"/>
    <w:rsid w:val="00C81F84"/>
    <w:rsid w:val="00C877CB"/>
    <w:rsid w:val="00CA6419"/>
    <w:rsid w:val="00CC0C52"/>
    <w:rsid w:val="00CC764A"/>
    <w:rsid w:val="00D25C91"/>
    <w:rsid w:val="00D314B4"/>
    <w:rsid w:val="00D475E3"/>
    <w:rsid w:val="00D55511"/>
    <w:rsid w:val="00D62455"/>
    <w:rsid w:val="00E074EE"/>
    <w:rsid w:val="00E227E1"/>
    <w:rsid w:val="00E82FBE"/>
    <w:rsid w:val="00EB20DB"/>
    <w:rsid w:val="00F668E7"/>
    <w:rsid w:val="00F70051"/>
    <w:rsid w:val="00F81489"/>
    <w:rsid w:val="00F91DB2"/>
    <w:rsid w:val="00FA503B"/>
    <w:rsid w:val="00FA6ABF"/>
    <w:rsid w:val="00FB4E3E"/>
    <w:rsid w:val="00FF0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E410B"/>
  <w15:docId w15:val="{5ED8F6C3-7E7F-46F5-BCB7-FC86A9E45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267"/>
      <w:ind w:left="1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hanging="360"/>
    </w:pPr>
  </w:style>
  <w:style w:type="paragraph" w:styleId="Title">
    <w:name w:val="Title"/>
    <w:basedOn w:val="Normal"/>
    <w:uiPriority w:val="10"/>
    <w:qFormat/>
    <w:pPr>
      <w:ind w:left="40" w:right="5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4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BF724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724F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EB20DB"/>
    <w:pPr>
      <w:widowControl/>
      <w:numPr>
        <w:numId w:val="4"/>
      </w:numPr>
      <w:tabs>
        <w:tab w:val="clear" w:pos="360"/>
      </w:tabs>
      <w:autoSpaceDE/>
      <w:autoSpaceDN/>
      <w:spacing w:after="200" w:line="276" w:lineRule="auto"/>
      <w:ind w:left="0" w:firstLine="0"/>
      <w:contextualSpacing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1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paceherts.org.uk/2025/01/15/new-vacancy-tutor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lternativeprovision@spaceherts.org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http://www.spaceherts.org.uk" TargetMode="Externa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alternativeprovision@spaceherts.org.u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48E2DFBEBD2B4D8973029AB06D24CC" ma:contentTypeVersion="16" ma:contentTypeDescription="Create a new document." ma:contentTypeScope="" ma:versionID="ffa480899e11238db140c324051e148a">
  <xsd:schema xmlns:xsd="http://www.w3.org/2001/XMLSchema" xmlns:xs="http://www.w3.org/2001/XMLSchema" xmlns:p="http://schemas.microsoft.com/office/2006/metadata/properties" xmlns:ns2="aa6a1dc3-7322-4a5b-9aa7-66fce76bb979" xmlns:ns3="c0380c8c-caf7-4ac5-8ed2-802f89d8013d" targetNamespace="http://schemas.microsoft.com/office/2006/metadata/properties" ma:root="true" ma:fieldsID="f318a54adfadf1c791e91e28258a73c4" ns2:_="" ns3:_="">
    <xsd:import namespace="aa6a1dc3-7322-4a5b-9aa7-66fce76bb979"/>
    <xsd:import namespace="c0380c8c-caf7-4ac5-8ed2-802f89d801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6a1dc3-7322-4a5b-9aa7-66fce76bb9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3fd8318-8f21-497d-b46b-07291fb096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380c8c-caf7-4ac5-8ed2-802f89d8013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bf9656a-1ab0-4e43-8c88-b98e4cd9eda0}" ma:internalName="TaxCatchAll" ma:showField="CatchAllData" ma:web="c0380c8c-caf7-4ac5-8ed2-802f89d801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380c8c-caf7-4ac5-8ed2-802f89d8013d" xsi:nil="true"/>
    <lcf76f155ced4ddcb4097134ff3c332f xmlns="aa6a1dc3-7322-4a5b-9aa7-66fce76bb97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4EFEBA-EEE4-4F33-A5C3-B478B601A6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6a1dc3-7322-4a5b-9aa7-66fce76bb979"/>
    <ds:schemaRef ds:uri="c0380c8c-caf7-4ac5-8ed2-802f89d801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7DD36C-13B7-4960-84B6-1BF164601ACE}">
  <ds:schemaRefs>
    <ds:schemaRef ds:uri="http://schemas.microsoft.com/office/2006/metadata/properties"/>
    <ds:schemaRef ds:uri="http://schemas.microsoft.com/office/infopath/2007/PartnerControls"/>
    <ds:schemaRef ds:uri="c0380c8c-caf7-4ac5-8ed2-802f89d8013d"/>
    <ds:schemaRef ds:uri="aa6a1dc3-7322-4a5b-9aa7-66fce76bb979"/>
  </ds:schemaRefs>
</ds:datastoreItem>
</file>

<file path=customXml/itemProps3.xml><?xml version="1.0" encoding="utf-8"?>
<ds:datastoreItem xmlns:ds="http://schemas.openxmlformats.org/officeDocument/2006/customXml" ds:itemID="{1BACAA13-6ED0-4A68-B352-F959E70186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683</Words>
  <Characters>4524</Characters>
  <Application>Microsoft Office Word</Application>
  <DocSecurity>0</DocSecurity>
  <Lines>90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 Dance</dc:creator>
  <dc:description/>
  <cp:lastModifiedBy>Tanya Dance</cp:lastModifiedBy>
  <cp:revision>17</cp:revision>
  <dcterms:created xsi:type="dcterms:W3CDTF">2026-05-28T13:33:00Z</dcterms:created>
  <dcterms:modified xsi:type="dcterms:W3CDTF">2026-05-28T16:41:00Z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0x010100E448E2DFBEBD2B4D8973029AB06D24CC</vt:lpwstr>
  </property>
  <property fmtid="{D5CDD505-2E9C-101B-9397-08002B2CF9AE}" pid="3" name="Created">
    <vt:filetime>2024-07-02T00:00:00Z</vt:filetime>
  </property>
  <property fmtid="{D5CDD505-2E9C-101B-9397-08002B2CF9AE}" pid="4" name="Creator">
    <vt:lpwstr>Acrobat PDFMaker 24 for Word</vt:lpwstr>
  </property>
  <property fmtid="{D5CDD505-2E9C-101B-9397-08002B2CF9AE}" pid="5" name="LastSaved">
    <vt:filetime>2025-01-10T00:00:00Z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24.2.159</vt:lpwstr>
  </property>
  <property fmtid="{D5CDD505-2E9C-101B-9397-08002B2CF9AE}" pid="8" name="SourceModified">
    <vt:lpwstr/>
  </property>
</Properties>
</file>